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86"/>
        <w:gridCol w:w="1805"/>
        <w:gridCol w:w="1065"/>
        <w:gridCol w:w="73"/>
        <w:gridCol w:w="107"/>
        <w:gridCol w:w="21"/>
        <w:gridCol w:w="859"/>
        <w:gridCol w:w="430"/>
        <w:gridCol w:w="1841"/>
        <w:gridCol w:w="1699"/>
        <w:gridCol w:w="1486"/>
        <w:gridCol w:w="265"/>
      </w:tblGrid>
      <w:tr w:rsidR="00867E9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867E9D" w:rsidRPr="006A442D" w:rsidRDefault="00867E9D">
            <w:pPr>
              <w:rPr>
                <w:sz w:val="20"/>
              </w:rPr>
            </w:pPr>
          </w:p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867E9D" w:rsidRPr="00882EBA" w:rsidRDefault="00867E9D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1"/>
            <w:shd w:val="clear" w:color="auto" w:fill="C0C0C0"/>
          </w:tcPr>
          <w:p w:rsidR="00867E9D" w:rsidRPr="006A442D" w:rsidRDefault="00867E9D" w:rsidP="00DF4265">
            <w:pPr>
              <w:rPr>
                <w:b/>
                <w:sz w:val="28"/>
                <w:szCs w:val="28"/>
              </w:rPr>
            </w:pPr>
            <w:r w:rsidRPr="006A442D">
              <w:rPr>
                <w:b/>
                <w:sz w:val="28"/>
                <w:szCs w:val="28"/>
              </w:rPr>
              <w:t xml:space="preserve">1. </w:t>
            </w:r>
            <w:r w:rsidR="009C5CE6">
              <w:rPr>
                <w:b/>
                <w:sz w:val="28"/>
                <w:szCs w:val="28"/>
              </w:rPr>
              <w:t>Szakasz:</w:t>
            </w:r>
            <w:r w:rsidR="004E186C">
              <w:rPr>
                <w:b/>
                <w:sz w:val="28"/>
                <w:szCs w:val="28"/>
              </w:rPr>
              <w:t xml:space="preserve"> </w:t>
            </w:r>
            <w:r w:rsidR="00DF4265" w:rsidRPr="006A442D">
              <w:rPr>
                <w:b/>
                <w:sz w:val="28"/>
                <w:szCs w:val="28"/>
              </w:rPr>
              <w:t>A</w:t>
            </w:r>
            <w:r w:rsidR="004E186C">
              <w:rPr>
                <w:b/>
                <w:sz w:val="28"/>
                <w:szCs w:val="28"/>
              </w:rPr>
              <w:t>z anyag/</w:t>
            </w:r>
            <w:r w:rsidR="00DF4265" w:rsidRPr="006A442D">
              <w:rPr>
                <w:b/>
                <w:sz w:val="28"/>
                <w:szCs w:val="28"/>
              </w:rPr>
              <w:t xml:space="preserve">keverék </w:t>
            </w:r>
            <w:proofErr w:type="gramStart"/>
            <w:r w:rsidR="00DF4265" w:rsidRPr="006A442D">
              <w:rPr>
                <w:b/>
                <w:sz w:val="28"/>
                <w:szCs w:val="28"/>
              </w:rPr>
              <w:t>és  a</w:t>
            </w:r>
            <w:proofErr w:type="gramEnd"/>
            <w:r w:rsidR="00DF4265" w:rsidRPr="006A442D">
              <w:rPr>
                <w:b/>
                <w:sz w:val="28"/>
                <w:szCs w:val="28"/>
              </w:rPr>
              <w:t xml:space="preserve"> </w:t>
            </w:r>
            <w:r w:rsidR="004E186C">
              <w:rPr>
                <w:b/>
                <w:sz w:val="28"/>
                <w:szCs w:val="28"/>
              </w:rPr>
              <w:t xml:space="preserve">vállalat/vállalkozás </w:t>
            </w:r>
            <w:r w:rsidR="00DF4265" w:rsidRPr="006A442D">
              <w:rPr>
                <w:b/>
                <w:sz w:val="28"/>
                <w:szCs w:val="28"/>
              </w:rPr>
              <w:t>azonosítása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867E9D" w:rsidRDefault="00867E9D"/>
        </w:tc>
      </w:tr>
      <w:tr w:rsidR="00867E9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867E9D" w:rsidRPr="006A442D" w:rsidRDefault="00867E9D">
            <w:pPr>
              <w:rPr>
                <w:sz w:val="20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3136" w:type="dxa"/>
            <w:gridSpan w:val="5"/>
          </w:tcPr>
          <w:p w:rsidR="00867E9D" w:rsidRPr="004E186C" w:rsidRDefault="00EA2FD9" w:rsidP="00EA2FD9">
            <w:pPr>
              <w:pStyle w:val="Cmsor1"/>
              <w:rPr>
                <w:sz w:val="26"/>
                <w:szCs w:val="26"/>
              </w:rPr>
            </w:pPr>
            <w:r w:rsidRPr="004E186C">
              <w:rPr>
                <w:sz w:val="26"/>
                <w:szCs w:val="26"/>
              </w:rPr>
              <w:t>1.1.Termékazonosító</w:t>
            </w:r>
            <w:r w:rsidR="00D36E54" w:rsidRPr="004E186C">
              <w:rPr>
                <w:sz w:val="26"/>
                <w:szCs w:val="26"/>
              </w:rPr>
              <w:t>:</w:t>
            </w:r>
          </w:p>
        </w:tc>
        <w:tc>
          <w:tcPr>
            <w:tcW w:w="6336" w:type="dxa"/>
            <w:gridSpan w:val="6"/>
          </w:tcPr>
          <w:p w:rsidR="00867E9D" w:rsidRPr="006A442D" w:rsidRDefault="00653952" w:rsidP="0029491E">
            <w:pPr>
              <w:pStyle w:val="Cmsor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Kitty</w:t>
            </w:r>
            <w:r w:rsidR="00D45DC7">
              <w:rPr>
                <w:sz w:val="28"/>
                <w:szCs w:val="28"/>
              </w:rPr>
              <w:t xml:space="preserve"> folyékony </w:t>
            </w:r>
            <w:r w:rsidR="009202C9">
              <w:rPr>
                <w:sz w:val="28"/>
                <w:szCs w:val="28"/>
              </w:rPr>
              <w:t>krém</w:t>
            </w:r>
            <w:r w:rsidR="00D45DC7">
              <w:rPr>
                <w:sz w:val="28"/>
                <w:szCs w:val="28"/>
              </w:rPr>
              <w:t>szappan</w:t>
            </w:r>
            <w:r w:rsidR="00EF62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867E9D" w:rsidRDefault="00867E9D">
            <w:pPr>
              <w:pStyle w:val="Cmsor1"/>
              <w:rPr>
                <w:sz w:val="20"/>
              </w:rPr>
            </w:pPr>
          </w:p>
        </w:tc>
      </w:tr>
      <w:tr w:rsidR="00867E9D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3136" w:type="dxa"/>
            <w:gridSpan w:val="5"/>
          </w:tcPr>
          <w:p w:rsidR="00EA2FD9" w:rsidRPr="006A442D" w:rsidRDefault="004E186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1.2.Az anyag </w:t>
            </w:r>
            <w:proofErr w:type="gramStart"/>
            <w:r>
              <w:rPr>
                <w:b/>
                <w:sz w:val="26"/>
                <w:szCs w:val="26"/>
              </w:rPr>
              <w:t>vagy  keverék</w:t>
            </w:r>
            <w:proofErr w:type="gramEnd"/>
            <w:r>
              <w:rPr>
                <w:b/>
                <w:sz w:val="26"/>
                <w:szCs w:val="26"/>
              </w:rPr>
              <w:t xml:space="preserve"> lényeges azonosított felhasználása, illetve ellenjavallt felhasználása</w:t>
            </w:r>
            <w:r w:rsidRPr="00C83932">
              <w:rPr>
                <w:b/>
                <w:sz w:val="26"/>
                <w:szCs w:val="26"/>
              </w:rPr>
              <w:t>:</w:t>
            </w:r>
          </w:p>
          <w:p w:rsidR="007E06ED" w:rsidRDefault="00EA2FD9" w:rsidP="007E06E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1.3.</w:t>
            </w:r>
            <w:r w:rsidR="007E06ED">
              <w:rPr>
                <w:b/>
                <w:sz w:val="26"/>
                <w:szCs w:val="26"/>
              </w:rPr>
              <w:t xml:space="preserve"> A biztonsági adatlap</w:t>
            </w:r>
          </w:p>
          <w:p w:rsidR="00867E9D" w:rsidRPr="006A442D" w:rsidRDefault="007E06E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  <w:r w:rsidRPr="006A442D">
              <w:rPr>
                <w:b/>
                <w:sz w:val="26"/>
                <w:szCs w:val="26"/>
              </w:rPr>
              <w:t>zállító</w:t>
            </w:r>
            <w:r>
              <w:rPr>
                <w:b/>
                <w:sz w:val="26"/>
                <w:szCs w:val="26"/>
              </w:rPr>
              <w:t>jának adatai</w:t>
            </w:r>
            <w:r w:rsidRPr="006A442D">
              <w:rPr>
                <w:b/>
                <w:sz w:val="26"/>
                <w:szCs w:val="26"/>
              </w:rPr>
              <w:t xml:space="preserve">: </w:t>
            </w:r>
          </w:p>
          <w:p w:rsidR="00867E9D" w:rsidRPr="006A442D" w:rsidRDefault="00EA2FD9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 xml:space="preserve">      </w:t>
            </w:r>
            <w:r w:rsidR="00867E9D" w:rsidRPr="006A442D">
              <w:rPr>
                <w:b/>
                <w:sz w:val="26"/>
                <w:szCs w:val="26"/>
              </w:rPr>
              <w:t>Cím:</w:t>
            </w:r>
          </w:p>
          <w:p w:rsidR="00C16C90" w:rsidRPr="006A442D" w:rsidRDefault="00867E9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 xml:space="preserve"> </w:t>
            </w:r>
            <w:r w:rsidR="00EA2FD9" w:rsidRPr="006A442D">
              <w:rPr>
                <w:b/>
                <w:sz w:val="26"/>
                <w:szCs w:val="26"/>
              </w:rPr>
              <w:t xml:space="preserve">     </w:t>
            </w:r>
            <w:r w:rsidR="00A466BE" w:rsidRPr="006A442D">
              <w:rPr>
                <w:b/>
                <w:sz w:val="26"/>
                <w:szCs w:val="26"/>
              </w:rPr>
              <w:t>Tel/Fax:</w:t>
            </w:r>
          </w:p>
          <w:p w:rsidR="00BC303C" w:rsidRPr="006A442D" w:rsidRDefault="00BC303C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 xml:space="preserve">      e-mail:</w:t>
            </w:r>
          </w:p>
          <w:p w:rsidR="00F140A7" w:rsidRPr="006A442D" w:rsidRDefault="00F140A7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 xml:space="preserve">      Web:</w:t>
            </w:r>
          </w:p>
        </w:tc>
        <w:tc>
          <w:tcPr>
            <w:tcW w:w="6336" w:type="dxa"/>
            <w:gridSpan w:val="6"/>
          </w:tcPr>
          <w:p w:rsidR="004E186C" w:rsidRDefault="004E186C" w:rsidP="004217DF">
            <w:pPr>
              <w:rPr>
                <w:sz w:val="26"/>
                <w:szCs w:val="26"/>
              </w:rPr>
            </w:pPr>
          </w:p>
          <w:p w:rsidR="004E186C" w:rsidRDefault="004E186C" w:rsidP="004217DF">
            <w:pPr>
              <w:rPr>
                <w:sz w:val="26"/>
                <w:szCs w:val="26"/>
              </w:rPr>
            </w:pPr>
          </w:p>
          <w:p w:rsidR="004E186C" w:rsidRDefault="004E186C" w:rsidP="004217DF">
            <w:pPr>
              <w:rPr>
                <w:sz w:val="26"/>
                <w:szCs w:val="26"/>
              </w:rPr>
            </w:pPr>
          </w:p>
          <w:p w:rsidR="004E186C" w:rsidRDefault="004E186C" w:rsidP="004217DF">
            <w:pPr>
              <w:rPr>
                <w:sz w:val="26"/>
                <w:szCs w:val="26"/>
              </w:rPr>
            </w:pPr>
          </w:p>
          <w:p w:rsidR="00EA2FD9" w:rsidRPr="006A442D" w:rsidRDefault="00D45DC7" w:rsidP="004217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Kézmosáshoz folyékony szappan</w:t>
            </w:r>
            <w:r w:rsidR="009A2B62">
              <w:rPr>
                <w:sz w:val="26"/>
                <w:szCs w:val="26"/>
              </w:rPr>
              <w:t>.</w:t>
            </w:r>
          </w:p>
          <w:p w:rsidR="007E06ED" w:rsidRDefault="007E06ED" w:rsidP="004217DF">
            <w:pPr>
              <w:rPr>
                <w:sz w:val="26"/>
                <w:szCs w:val="26"/>
              </w:rPr>
            </w:pPr>
          </w:p>
          <w:p w:rsidR="00D2211F" w:rsidRPr="00C83932" w:rsidRDefault="00D2211F" w:rsidP="00D2211F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Pistahegyi  Kft</w:t>
            </w:r>
            <w:proofErr w:type="gramEnd"/>
          </w:p>
          <w:p w:rsidR="00D2211F" w:rsidRPr="00C83932" w:rsidRDefault="00D2211F" w:rsidP="00D22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1204 Budapest, </w:t>
            </w:r>
            <w:proofErr w:type="gramStart"/>
            <w:r>
              <w:rPr>
                <w:sz w:val="26"/>
                <w:szCs w:val="26"/>
              </w:rPr>
              <w:t>Mártírok  útja</w:t>
            </w:r>
            <w:proofErr w:type="gramEnd"/>
            <w:r>
              <w:rPr>
                <w:sz w:val="26"/>
                <w:szCs w:val="26"/>
              </w:rPr>
              <w:t xml:space="preserve"> 286</w:t>
            </w:r>
          </w:p>
          <w:p w:rsidR="00D2211F" w:rsidRDefault="00D2211F" w:rsidP="00D22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06-1-284-6444</w:t>
            </w:r>
          </w:p>
          <w:p w:rsidR="00D2211F" w:rsidRDefault="00D2211F" w:rsidP="00D2211F">
            <w:pPr>
              <w:rPr>
                <w:sz w:val="26"/>
                <w:szCs w:val="26"/>
              </w:rPr>
            </w:pPr>
            <w:hyperlink r:id="rId8" w:history="1">
              <w:r w:rsidRPr="009141A3">
                <w:rPr>
                  <w:rStyle w:val="Hiperhivatkozs"/>
                  <w:sz w:val="26"/>
                  <w:szCs w:val="26"/>
                </w:rPr>
                <w:t>attila@pistahegyi.hu</w:t>
              </w:r>
            </w:hyperlink>
          </w:p>
          <w:p w:rsidR="00F140A7" w:rsidRPr="006A442D" w:rsidRDefault="00D2211F" w:rsidP="00D2211F">
            <w:r>
              <w:rPr>
                <w:sz w:val="26"/>
                <w:szCs w:val="26"/>
              </w:rPr>
              <w:t>www.pistahegyi.hu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B3549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867E9D" w:rsidRPr="006A442D" w:rsidRDefault="00EA2FD9">
            <w:pPr>
              <w:rPr>
                <w:b/>
                <w:bCs/>
                <w:sz w:val="26"/>
                <w:szCs w:val="26"/>
              </w:rPr>
            </w:pPr>
            <w:r w:rsidRPr="006A442D">
              <w:rPr>
                <w:b/>
                <w:bCs/>
                <w:sz w:val="26"/>
                <w:szCs w:val="26"/>
              </w:rPr>
              <w:t xml:space="preserve">1.4. </w:t>
            </w:r>
            <w:proofErr w:type="gramStart"/>
            <w:r w:rsidR="003752B7" w:rsidRPr="006A442D">
              <w:rPr>
                <w:b/>
                <w:bCs/>
                <w:sz w:val="26"/>
                <w:szCs w:val="26"/>
              </w:rPr>
              <w:t>Sürgősségi  telefonszám</w:t>
            </w:r>
            <w:proofErr w:type="gramEnd"/>
            <w:r w:rsidR="00867E9D" w:rsidRPr="006A442D">
              <w:rPr>
                <w:b/>
                <w:bCs/>
                <w:sz w:val="26"/>
                <w:szCs w:val="26"/>
              </w:rPr>
              <w:t>:</w:t>
            </w:r>
          </w:p>
          <w:p w:rsidR="00F140A7" w:rsidRPr="006A442D" w:rsidRDefault="00867E9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 xml:space="preserve">Egészségügyi Toxikológiai Tájékoztató </w:t>
            </w:r>
            <w:proofErr w:type="gramStart"/>
            <w:r w:rsidRPr="006A442D">
              <w:rPr>
                <w:sz w:val="26"/>
                <w:szCs w:val="26"/>
              </w:rPr>
              <w:t>Szolgálat(</w:t>
            </w:r>
            <w:proofErr w:type="gramEnd"/>
            <w:r w:rsidRPr="006A442D">
              <w:rPr>
                <w:sz w:val="26"/>
                <w:szCs w:val="26"/>
              </w:rPr>
              <w:t>ETTSZ)</w:t>
            </w:r>
            <w:r w:rsidR="00452A47" w:rsidRPr="006A442D">
              <w:rPr>
                <w:sz w:val="26"/>
                <w:szCs w:val="26"/>
              </w:rPr>
              <w:t xml:space="preserve">    </w:t>
            </w:r>
          </w:p>
          <w:p w:rsidR="00867E9D" w:rsidRPr="006A442D" w:rsidRDefault="00867E9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1096 Budapest Nagyvárad tér 2.</w:t>
            </w:r>
          </w:p>
          <w:p w:rsidR="0016573B" w:rsidRPr="006A442D" w:rsidRDefault="00867E9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06/</w:t>
            </w:r>
            <w:proofErr w:type="gramStart"/>
            <w:r w:rsidRPr="006A442D">
              <w:rPr>
                <w:sz w:val="26"/>
                <w:szCs w:val="26"/>
              </w:rPr>
              <w:t>80-201199  /</w:t>
            </w:r>
            <w:proofErr w:type="gramEnd"/>
            <w:r w:rsidRPr="006A442D">
              <w:rPr>
                <w:sz w:val="26"/>
                <w:szCs w:val="26"/>
              </w:rPr>
              <w:t>díjmentesen  hívható  zöld szám/</w:t>
            </w:r>
            <w:r w:rsidR="005F44F6" w:rsidRPr="006A442D">
              <w:rPr>
                <w:sz w:val="26"/>
                <w:szCs w:val="26"/>
              </w:rPr>
              <w:t xml:space="preserve">   </w:t>
            </w:r>
          </w:p>
          <w:p w:rsidR="00867E9D" w:rsidRPr="006A442D" w:rsidRDefault="00867E9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06/1-476-6464 /</w:t>
            </w:r>
            <w:proofErr w:type="gramStart"/>
            <w:r w:rsidRPr="006A442D">
              <w:rPr>
                <w:sz w:val="26"/>
                <w:szCs w:val="26"/>
              </w:rPr>
              <w:t>éjjel-nappal  hívható</w:t>
            </w:r>
            <w:proofErr w:type="gramEnd"/>
            <w:r w:rsidRPr="006A442D">
              <w:rPr>
                <w:sz w:val="26"/>
                <w:szCs w:val="26"/>
              </w:rPr>
              <w:t>/</w:t>
            </w:r>
          </w:p>
          <w:p w:rsidR="00F140A7" w:rsidRPr="006A442D" w:rsidRDefault="00F140A7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867E9D" w:rsidRPr="006A442D" w:rsidRDefault="00867E9D">
            <w:pPr>
              <w:rPr>
                <w:sz w:val="20"/>
              </w:rPr>
            </w:pPr>
          </w:p>
          <w:p w:rsidR="00553D81" w:rsidRPr="006A442D" w:rsidRDefault="00553D81">
            <w:pPr>
              <w:rPr>
                <w:sz w:val="20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  <w:bottom w:val="single" w:sz="2" w:space="0" w:color="auto"/>
            </w:tcBorders>
          </w:tcPr>
          <w:p w:rsidR="00867E9D" w:rsidRPr="006A442D" w:rsidRDefault="00867E9D">
            <w:pPr>
              <w:rPr>
                <w:sz w:val="20"/>
              </w:rPr>
            </w:pPr>
          </w:p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right w:val="single" w:sz="2" w:space="0" w:color="auto"/>
            </w:tcBorders>
          </w:tcPr>
          <w:p w:rsidR="00867E9D" w:rsidRPr="00F140A7" w:rsidRDefault="00867E9D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</w:tcPr>
          <w:p w:rsidR="00867E9D" w:rsidRPr="006A442D" w:rsidRDefault="00867E9D" w:rsidP="00D9443E">
            <w:pPr>
              <w:rPr>
                <w:b/>
                <w:sz w:val="28"/>
                <w:szCs w:val="28"/>
              </w:rPr>
            </w:pPr>
            <w:r w:rsidRPr="006A442D">
              <w:rPr>
                <w:b/>
                <w:sz w:val="28"/>
                <w:szCs w:val="28"/>
              </w:rPr>
              <w:t xml:space="preserve">2. </w:t>
            </w:r>
            <w:r w:rsidR="009C5CE6">
              <w:rPr>
                <w:b/>
                <w:sz w:val="28"/>
                <w:szCs w:val="28"/>
              </w:rPr>
              <w:t>Szakasz:</w:t>
            </w:r>
            <w:r w:rsidR="00C83932" w:rsidRPr="006A442D">
              <w:rPr>
                <w:b/>
                <w:sz w:val="28"/>
                <w:szCs w:val="28"/>
              </w:rPr>
              <w:t xml:space="preserve"> </w:t>
            </w:r>
            <w:r w:rsidR="00D9443E">
              <w:rPr>
                <w:b/>
                <w:sz w:val="28"/>
                <w:szCs w:val="28"/>
              </w:rPr>
              <w:t>A veszély</w:t>
            </w:r>
            <w:r w:rsidR="009C5CE6" w:rsidRPr="009C5CE6">
              <w:rPr>
                <w:b/>
                <w:sz w:val="28"/>
                <w:szCs w:val="28"/>
              </w:rPr>
              <w:t xml:space="preserve"> </w:t>
            </w:r>
            <w:r w:rsidR="00D9443E">
              <w:rPr>
                <w:b/>
                <w:sz w:val="28"/>
                <w:szCs w:val="28"/>
              </w:rPr>
              <w:t>azonosítása</w:t>
            </w:r>
          </w:p>
        </w:tc>
        <w:tc>
          <w:tcPr>
            <w:tcW w:w="265" w:type="dxa"/>
            <w:tcBorders>
              <w:left w:val="single" w:sz="2" w:space="0" w:color="auto"/>
              <w:right w:val="single" w:sz="12" w:space="0" w:color="auto"/>
            </w:tcBorders>
          </w:tcPr>
          <w:p w:rsidR="00867E9D" w:rsidRDefault="00867E9D"/>
        </w:tc>
      </w:tr>
      <w:tr w:rsidR="00867E9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867E9D" w:rsidRPr="006A442D" w:rsidRDefault="00867E9D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left w:val="nil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8A07C2" w:rsidRDefault="00867E9D" w:rsidP="008A07C2">
            <w:pPr>
              <w:rPr>
                <w:b/>
                <w:iCs/>
                <w:sz w:val="26"/>
                <w:szCs w:val="26"/>
              </w:rPr>
            </w:pPr>
            <w:r w:rsidRPr="006A442D">
              <w:rPr>
                <w:b/>
                <w:iCs/>
                <w:sz w:val="26"/>
                <w:szCs w:val="26"/>
              </w:rPr>
              <w:t xml:space="preserve"> </w:t>
            </w:r>
            <w:r w:rsidR="00D9443E">
              <w:rPr>
                <w:b/>
                <w:iCs/>
                <w:sz w:val="26"/>
                <w:szCs w:val="26"/>
              </w:rPr>
              <w:t xml:space="preserve">2.1.Az anyag </w:t>
            </w:r>
            <w:proofErr w:type="gramStart"/>
            <w:r w:rsidR="00D9443E">
              <w:rPr>
                <w:b/>
                <w:iCs/>
                <w:sz w:val="26"/>
                <w:szCs w:val="26"/>
              </w:rPr>
              <w:t>vagy  keverék</w:t>
            </w:r>
            <w:proofErr w:type="gramEnd"/>
            <w:r w:rsidR="00D9443E">
              <w:rPr>
                <w:b/>
                <w:iCs/>
                <w:sz w:val="26"/>
                <w:szCs w:val="26"/>
              </w:rPr>
              <w:t xml:space="preserve"> besorolása</w:t>
            </w:r>
            <w:r w:rsidR="00D36458" w:rsidRPr="006A442D">
              <w:rPr>
                <w:b/>
                <w:iCs/>
                <w:sz w:val="26"/>
                <w:szCs w:val="26"/>
              </w:rPr>
              <w:t xml:space="preserve">: </w:t>
            </w:r>
          </w:p>
          <w:p w:rsidR="009C5CE6" w:rsidRPr="002F3AD0" w:rsidRDefault="00D36E54" w:rsidP="009C5CE6">
            <w:pPr>
              <w:rPr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b/>
                <w:sz w:val="26"/>
                <w:szCs w:val="26"/>
                <w:u w:val="single"/>
              </w:rPr>
              <w:t>A  1223</w:t>
            </w:r>
            <w:proofErr w:type="gramEnd"/>
            <w:r>
              <w:rPr>
                <w:b/>
                <w:sz w:val="26"/>
                <w:szCs w:val="26"/>
                <w:u w:val="single"/>
              </w:rPr>
              <w:t>/2009</w:t>
            </w:r>
            <w:r w:rsidR="009C5CE6" w:rsidRPr="00E9759A">
              <w:rPr>
                <w:b/>
                <w:sz w:val="26"/>
                <w:szCs w:val="26"/>
                <w:u w:val="single"/>
              </w:rPr>
              <w:t xml:space="preserve"> EK  rendelet  szerint</w:t>
            </w:r>
          </w:p>
          <w:p w:rsidR="009C5CE6" w:rsidRPr="006A442D" w:rsidRDefault="00D36E54" w:rsidP="008A07C2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Kozmetikumokra nem vonatkozik a CLP rendelet. Így BT adalap sem lehet előírás.</w:t>
            </w:r>
          </w:p>
          <w:p w:rsidR="003752B7" w:rsidRPr="006A442D" w:rsidRDefault="008A07C2" w:rsidP="003752B7">
            <w:pPr>
              <w:rPr>
                <w:iCs/>
                <w:sz w:val="26"/>
                <w:szCs w:val="26"/>
              </w:rPr>
            </w:pPr>
            <w:r w:rsidRPr="006A442D">
              <w:rPr>
                <w:iCs/>
                <w:sz w:val="26"/>
                <w:szCs w:val="26"/>
              </w:rPr>
              <w:t xml:space="preserve"> </w:t>
            </w:r>
            <w:r w:rsidR="003752B7" w:rsidRPr="006A442D">
              <w:rPr>
                <w:iCs/>
                <w:sz w:val="26"/>
                <w:szCs w:val="26"/>
              </w:rPr>
              <w:t xml:space="preserve">A termék </w:t>
            </w:r>
            <w:proofErr w:type="gramStart"/>
            <w:r w:rsidR="003752B7" w:rsidRPr="006A442D">
              <w:rPr>
                <w:iCs/>
                <w:sz w:val="26"/>
                <w:szCs w:val="26"/>
              </w:rPr>
              <w:t>sem  az</w:t>
            </w:r>
            <w:proofErr w:type="gramEnd"/>
            <w:r w:rsidR="003752B7" w:rsidRPr="006A442D">
              <w:rPr>
                <w:iCs/>
                <w:sz w:val="26"/>
                <w:szCs w:val="26"/>
              </w:rPr>
              <w:t xml:space="preserve"> 1999/45/EK irányelv  sem  az 1272/2008/EK rendelet  alapján  nem </w:t>
            </w:r>
          </w:p>
          <w:p w:rsidR="003752B7" w:rsidRDefault="003752B7" w:rsidP="003752B7">
            <w:pPr>
              <w:rPr>
                <w:b/>
                <w:iCs/>
                <w:sz w:val="26"/>
                <w:szCs w:val="26"/>
              </w:rPr>
            </w:pPr>
            <w:r w:rsidRPr="006A442D">
              <w:rPr>
                <w:iCs/>
                <w:sz w:val="26"/>
                <w:szCs w:val="26"/>
              </w:rPr>
              <w:t xml:space="preserve"> sorolható veszélyességi osztályba</w:t>
            </w:r>
            <w:r w:rsidRPr="006A442D">
              <w:rPr>
                <w:b/>
                <w:iCs/>
                <w:sz w:val="26"/>
                <w:szCs w:val="26"/>
              </w:rPr>
              <w:t xml:space="preserve">. </w:t>
            </w:r>
          </w:p>
          <w:p w:rsidR="00A83F0A" w:rsidRDefault="00A83F0A" w:rsidP="003752B7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 A kozmetikai termék az előírásoknak megfelelően </w:t>
            </w:r>
            <w:r w:rsidRPr="00A83F0A">
              <w:rPr>
                <w:b/>
                <w:i/>
                <w:iCs/>
                <w:sz w:val="26"/>
                <w:szCs w:val="26"/>
              </w:rPr>
              <w:t>Termékinformációs</w:t>
            </w:r>
            <w:r>
              <w:rPr>
                <w:b/>
                <w:iCs/>
                <w:sz w:val="26"/>
                <w:szCs w:val="26"/>
              </w:rPr>
              <w:t xml:space="preserve">  </w:t>
            </w:r>
          </w:p>
          <w:p w:rsidR="00A83F0A" w:rsidRPr="006A442D" w:rsidRDefault="00A83F0A" w:rsidP="003752B7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 </w:t>
            </w:r>
            <w:r w:rsidRPr="00A83F0A">
              <w:rPr>
                <w:b/>
                <w:i/>
                <w:iCs/>
                <w:sz w:val="26"/>
                <w:szCs w:val="26"/>
              </w:rPr>
              <w:t>Dokumentációval</w:t>
            </w:r>
            <w:r>
              <w:rPr>
                <w:b/>
                <w:iCs/>
                <w:sz w:val="26"/>
                <w:szCs w:val="26"/>
              </w:rPr>
              <w:t xml:space="preserve"> rendelkezik.</w:t>
            </w:r>
          </w:p>
          <w:p w:rsidR="0016573B" w:rsidRDefault="00D36E54" w:rsidP="003752B7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 A kozmetikumok esetében a CPNP </w:t>
            </w:r>
            <w:proofErr w:type="gramStart"/>
            <w:r>
              <w:rPr>
                <w:b/>
                <w:iCs/>
                <w:sz w:val="26"/>
                <w:szCs w:val="26"/>
              </w:rPr>
              <w:t>regiszt</w:t>
            </w:r>
            <w:r w:rsidR="00601CA3">
              <w:rPr>
                <w:b/>
                <w:iCs/>
                <w:sz w:val="26"/>
                <w:szCs w:val="26"/>
              </w:rPr>
              <w:t>r</w:t>
            </w:r>
            <w:r>
              <w:rPr>
                <w:b/>
                <w:iCs/>
                <w:sz w:val="26"/>
                <w:szCs w:val="26"/>
              </w:rPr>
              <w:t>áció kötelező</w:t>
            </w:r>
            <w:proofErr w:type="gramEnd"/>
            <w:r>
              <w:rPr>
                <w:b/>
                <w:iCs/>
                <w:sz w:val="26"/>
                <w:szCs w:val="26"/>
              </w:rPr>
              <w:t>.</w:t>
            </w:r>
          </w:p>
          <w:p w:rsidR="00652C1B" w:rsidRDefault="00652C1B" w:rsidP="003752B7">
            <w:pPr>
              <w:rPr>
                <w:b/>
                <w:iCs/>
                <w:sz w:val="26"/>
                <w:szCs w:val="26"/>
              </w:rPr>
            </w:pPr>
          </w:p>
          <w:p w:rsidR="009A2B62" w:rsidRPr="00652C1B" w:rsidRDefault="009A2B62" w:rsidP="003752B7">
            <w:pPr>
              <w:rPr>
                <w:b/>
                <w:bCs/>
                <w:sz w:val="26"/>
                <w:szCs w:val="26"/>
              </w:rPr>
            </w:pPr>
            <w:r w:rsidRPr="00652C1B">
              <w:rPr>
                <w:b/>
                <w:bCs/>
                <w:sz w:val="26"/>
                <w:szCs w:val="26"/>
              </w:rPr>
              <w:t xml:space="preserve">Kitty  Liquid Cream Soap   </w:t>
            </w:r>
            <w:proofErr w:type="gramStart"/>
            <w:r w:rsidRPr="00652C1B">
              <w:rPr>
                <w:b/>
                <w:bCs/>
                <w:sz w:val="26"/>
                <w:szCs w:val="26"/>
              </w:rPr>
              <w:t>Aloe  Vera</w:t>
            </w:r>
            <w:proofErr w:type="gramEnd"/>
            <w:r w:rsidRPr="00652C1B">
              <w:rPr>
                <w:b/>
                <w:bCs/>
                <w:sz w:val="26"/>
                <w:szCs w:val="26"/>
              </w:rPr>
              <w:t xml:space="preserve">  folyékony  krémszappan  </w:t>
            </w:r>
          </w:p>
          <w:p w:rsidR="00D36E54" w:rsidRPr="00652C1B" w:rsidRDefault="00653952" w:rsidP="003752B7">
            <w:pPr>
              <w:rPr>
                <w:b/>
                <w:iCs/>
                <w:sz w:val="26"/>
                <w:szCs w:val="26"/>
              </w:rPr>
            </w:pPr>
            <w:r w:rsidRPr="00652C1B">
              <w:rPr>
                <w:b/>
                <w:iCs/>
                <w:sz w:val="26"/>
                <w:szCs w:val="26"/>
              </w:rPr>
              <w:t>CPNP referenciaazonosító:2265364</w:t>
            </w:r>
          </w:p>
          <w:p w:rsidR="009A2B62" w:rsidRPr="00652C1B" w:rsidRDefault="009A2B62" w:rsidP="009A2B62">
            <w:pPr>
              <w:rPr>
                <w:b/>
                <w:bCs/>
                <w:sz w:val="26"/>
                <w:szCs w:val="26"/>
              </w:rPr>
            </w:pPr>
            <w:r w:rsidRPr="00652C1B">
              <w:rPr>
                <w:b/>
                <w:bCs/>
                <w:sz w:val="26"/>
                <w:szCs w:val="26"/>
              </w:rPr>
              <w:t xml:space="preserve">Kitty  Liquid Cream Soap Silky </w:t>
            </w:r>
            <w:proofErr w:type="gramStart"/>
            <w:r w:rsidRPr="00652C1B">
              <w:rPr>
                <w:b/>
                <w:bCs/>
                <w:sz w:val="26"/>
                <w:szCs w:val="26"/>
              </w:rPr>
              <w:t>Rose  folyékony</w:t>
            </w:r>
            <w:proofErr w:type="gramEnd"/>
            <w:r w:rsidRPr="00652C1B">
              <w:rPr>
                <w:b/>
                <w:bCs/>
                <w:sz w:val="26"/>
                <w:szCs w:val="26"/>
              </w:rPr>
              <w:t xml:space="preserve">  krémszappan </w:t>
            </w:r>
          </w:p>
          <w:p w:rsidR="009A2B62" w:rsidRPr="00652C1B" w:rsidRDefault="00652C1B" w:rsidP="009A2B62">
            <w:pPr>
              <w:rPr>
                <w:b/>
                <w:iCs/>
                <w:sz w:val="26"/>
                <w:szCs w:val="26"/>
              </w:rPr>
            </w:pPr>
            <w:r w:rsidRPr="00652C1B">
              <w:rPr>
                <w:b/>
                <w:iCs/>
                <w:sz w:val="26"/>
                <w:szCs w:val="26"/>
              </w:rPr>
              <w:t>CPNP referenciaazonosító:22653</w:t>
            </w:r>
            <w:r w:rsidR="009A2B62" w:rsidRPr="00652C1B">
              <w:rPr>
                <w:b/>
                <w:iCs/>
                <w:sz w:val="26"/>
                <w:szCs w:val="26"/>
              </w:rPr>
              <w:t>4</w:t>
            </w:r>
            <w:r w:rsidRPr="00652C1B">
              <w:rPr>
                <w:b/>
                <w:iCs/>
                <w:sz w:val="26"/>
                <w:szCs w:val="26"/>
              </w:rPr>
              <w:t>6</w:t>
            </w:r>
          </w:p>
          <w:p w:rsidR="00652C1B" w:rsidRPr="00652C1B" w:rsidRDefault="00652C1B" w:rsidP="009A2B62">
            <w:pPr>
              <w:rPr>
                <w:b/>
                <w:bCs/>
                <w:sz w:val="26"/>
                <w:szCs w:val="26"/>
              </w:rPr>
            </w:pPr>
            <w:r w:rsidRPr="00652C1B">
              <w:rPr>
                <w:b/>
                <w:bCs/>
                <w:sz w:val="26"/>
                <w:szCs w:val="26"/>
              </w:rPr>
              <w:t>Kitty  Liquid Cream Soap Milk&amp;</w:t>
            </w:r>
            <w:proofErr w:type="gramStart"/>
            <w:r w:rsidRPr="00652C1B">
              <w:rPr>
                <w:b/>
                <w:bCs/>
                <w:sz w:val="26"/>
                <w:szCs w:val="26"/>
              </w:rPr>
              <w:t>Honey  folyékony</w:t>
            </w:r>
            <w:proofErr w:type="gramEnd"/>
            <w:r w:rsidRPr="00652C1B">
              <w:rPr>
                <w:b/>
                <w:bCs/>
                <w:sz w:val="26"/>
                <w:szCs w:val="26"/>
              </w:rPr>
              <w:t xml:space="preserve">  krémszappan  </w:t>
            </w:r>
          </w:p>
          <w:p w:rsidR="00652C1B" w:rsidRPr="00652C1B" w:rsidRDefault="00652C1B" w:rsidP="00652C1B">
            <w:pPr>
              <w:rPr>
                <w:b/>
                <w:iCs/>
                <w:sz w:val="26"/>
                <w:szCs w:val="26"/>
              </w:rPr>
            </w:pPr>
            <w:r w:rsidRPr="00652C1B">
              <w:rPr>
                <w:b/>
                <w:iCs/>
                <w:sz w:val="26"/>
                <w:szCs w:val="26"/>
              </w:rPr>
              <w:t>CPNP referenciaazonosító:2265328</w:t>
            </w:r>
          </w:p>
          <w:p w:rsidR="00D36E54" w:rsidRPr="006A442D" w:rsidRDefault="00D36E54" w:rsidP="003752B7">
            <w:pPr>
              <w:rPr>
                <w:b/>
                <w:iCs/>
                <w:sz w:val="26"/>
                <w:szCs w:val="26"/>
              </w:rPr>
            </w:pPr>
          </w:p>
          <w:p w:rsidR="00EC57BC" w:rsidRDefault="00EC57BC" w:rsidP="00EC57BC">
            <w:pPr>
              <w:rPr>
                <w:iCs/>
                <w:sz w:val="26"/>
                <w:szCs w:val="26"/>
              </w:rPr>
            </w:pPr>
            <w:r w:rsidRPr="006A442D">
              <w:rPr>
                <w:iCs/>
                <w:sz w:val="26"/>
                <w:szCs w:val="26"/>
              </w:rPr>
              <w:t xml:space="preserve"> Nincs </w:t>
            </w:r>
            <w:proofErr w:type="gramStart"/>
            <w:r w:rsidRPr="006A442D">
              <w:rPr>
                <w:iCs/>
                <w:sz w:val="26"/>
                <w:szCs w:val="26"/>
              </w:rPr>
              <w:t>figyelmeztető  H</w:t>
            </w:r>
            <w:proofErr w:type="gramEnd"/>
            <w:r w:rsidRPr="006A442D">
              <w:rPr>
                <w:iCs/>
                <w:sz w:val="26"/>
                <w:szCs w:val="26"/>
              </w:rPr>
              <w:t xml:space="preserve">  mondat</w:t>
            </w:r>
            <w:r w:rsidR="009C5CE6">
              <w:rPr>
                <w:iCs/>
                <w:sz w:val="26"/>
                <w:szCs w:val="26"/>
              </w:rPr>
              <w:t>.</w:t>
            </w:r>
            <w:r w:rsidRPr="006A442D">
              <w:rPr>
                <w:iCs/>
                <w:sz w:val="26"/>
                <w:szCs w:val="26"/>
              </w:rPr>
              <w:t xml:space="preserve"> </w:t>
            </w:r>
          </w:p>
          <w:p w:rsidR="00D36E54" w:rsidRPr="006A442D" w:rsidRDefault="00D36E54" w:rsidP="00EC57B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 Nincs óvintézkedére vonatkozó  </w:t>
            </w:r>
            <w:proofErr w:type="gramStart"/>
            <w:r>
              <w:rPr>
                <w:iCs/>
                <w:sz w:val="26"/>
                <w:szCs w:val="26"/>
              </w:rPr>
              <w:t>P</w:t>
            </w:r>
            <w:r w:rsidRPr="006A442D">
              <w:rPr>
                <w:iCs/>
                <w:sz w:val="26"/>
                <w:szCs w:val="26"/>
              </w:rPr>
              <w:t xml:space="preserve">  mondat</w:t>
            </w:r>
            <w:proofErr w:type="gramEnd"/>
            <w:r>
              <w:rPr>
                <w:iCs/>
                <w:sz w:val="26"/>
                <w:szCs w:val="26"/>
              </w:rPr>
              <w:t>.</w:t>
            </w:r>
          </w:p>
          <w:p w:rsidR="0016573B" w:rsidRPr="006A442D" w:rsidRDefault="0016573B" w:rsidP="00EC57BC">
            <w:pPr>
              <w:rPr>
                <w:iCs/>
                <w:sz w:val="26"/>
                <w:szCs w:val="26"/>
              </w:rPr>
            </w:pPr>
          </w:p>
          <w:p w:rsidR="00B8188C" w:rsidRDefault="004640CE" w:rsidP="008A07C2">
            <w:pPr>
              <w:rPr>
                <w:b/>
                <w:iCs/>
                <w:sz w:val="26"/>
                <w:szCs w:val="26"/>
              </w:rPr>
            </w:pPr>
            <w:r w:rsidRPr="006A442D">
              <w:rPr>
                <w:b/>
                <w:iCs/>
                <w:sz w:val="26"/>
                <w:szCs w:val="26"/>
              </w:rPr>
              <w:t xml:space="preserve"> </w:t>
            </w:r>
            <w:r w:rsidR="008A07C2" w:rsidRPr="006A442D">
              <w:rPr>
                <w:b/>
                <w:iCs/>
                <w:sz w:val="26"/>
                <w:szCs w:val="26"/>
              </w:rPr>
              <w:t>2.2.</w:t>
            </w:r>
            <w:proofErr w:type="gramStart"/>
            <w:r w:rsidR="009C5CE6">
              <w:rPr>
                <w:b/>
                <w:iCs/>
                <w:sz w:val="26"/>
                <w:szCs w:val="26"/>
              </w:rPr>
              <w:t>Cí</w:t>
            </w:r>
            <w:r w:rsidR="00B8188C" w:rsidRPr="006A442D">
              <w:rPr>
                <w:b/>
                <w:iCs/>
                <w:sz w:val="26"/>
                <w:szCs w:val="26"/>
              </w:rPr>
              <w:t>mkézési  elemek</w:t>
            </w:r>
            <w:proofErr w:type="gramEnd"/>
            <w:r w:rsidR="00B8188C" w:rsidRPr="006A442D">
              <w:rPr>
                <w:b/>
                <w:iCs/>
                <w:sz w:val="26"/>
                <w:szCs w:val="26"/>
              </w:rPr>
              <w:t>:</w:t>
            </w:r>
          </w:p>
          <w:p w:rsidR="00FE5000" w:rsidRDefault="00D36E54" w:rsidP="008A07C2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A 1223/2009</w:t>
            </w:r>
            <w:r w:rsidR="00FE5000" w:rsidRPr="005807E8">
              <w:rPr>
                <w:b/>
                <w:sz w:val="26"/>
                <w:szCs w:val="26"/>
                <w:u w:val="single"/>
              </w:rPr>
              <w:t xml:space="preserve"> /EK </w:t>
            </w:r>
            <w:proofErr w:type="gramStart"/>
            <w:r w:rsidR="00FE5000" w:rsidRPr="005807E8">
              <w:rPr>
                <w:b/>
                <w:sz w:val="26"/>
                <w:szCs w:val="26"/>
                <w:u w:val="single"/>
              </w:rPr>
              <w:t>rendelet  szerint</w:t>
            </w:r>
            <w:proofErr w:type="gramEnd"/>
            <w:r w:rsidR="00FE5000" w:rsidRPr="005807E8">
              <w:rPr>
                <w:b/>
                <w:sz w:val="26"/>
                <w:szCs w:val="26"/>
                <w:u w:val="single"/>
              </w:rPr>
              <w:t xml:space="preserve">  </w:t>
            </w:r>
          </w:p>
          <w:p w:rsidR="00652C1B" w:rsidRPr="00652C1B" w:rsidRDefault="00652C1B" w:rsidP="008A07C2">
            <w:pPr>
              <w:rPr>
                <w:b/>
                <w:bCs/>
                <w:i/>
                <w:sz w:val="26"/>
                <w:szCs w:val="26"/>
              </w:rPr>
            </w:pPr>
            <w:r w:rsidRPr="00652C1B">
              <w:rPr>
                <w:b/>
                <w:bCs/>
                <w:i/>
                <w:sz w:val="26"/>
                <w:szCs w:val="26"/>
              </w:rPr>
              <w:t xml:space="preserve">Kitty  Liquid Cream Soap   </w:t>
            </w:r>
            <w:proofErr w:type="gramStart"/>
            <w:r w:rsidRPr="00652C1B">
              <w:rPr>
                <w:b/>
                <w:bCs/>
                <w:i/>
                <w:sz w:val="26"/>
                <w:szCs w:val="26"/>
              </w:rPr>
              <w:t>Aloe  Vera</w:t>
            </w:r>
            <w:proofErr w:type="gramEnd"/>
            <w:r w:rsidRPr="00652C1B">
              <w:rPr>
                <w:b/>
                <w:bCs/>
                <w:i/>
                <w:sz w:val="26"/>
                <w:szCs w:val="26"/>
              </w:rPr>
              <w:t xml:space="preserve">  folyékony  krémszappan  </w:t>
            </w:r>
          </w:p>
          <w:p w:rsidR="00EF62C5" w:rsidRPr="00EF62C5" w:rsidRDefault="00D36E54" w:rsidP="00EF62C5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Ingredients</w:t>
            </w:r>
            <w:r w:rsidRPr="00EF62C5">
              <w:rPr>
                <w:iCs/>
                <w:sz w:val="26"/>
                <w:szCs w:val="26"/>
              </w:rPr>
              <w:t>:</w:t>
            </w:r>
            <w:r w:rsidR="00EF62C5" w:rsidRPr="00EF62C5">
              <w:rPr>
                <w:sz w:val="26"/>
                <w:szCs w:val="26"/>
              </w:rPr>
              <w:t xml:space="preserve"> Aqua, Sodium Laureth Sulfate, Sodium Chloride, Cocamidopropyl Betaine, Sodium Styrene/Acrylates Copolymer, Glycol Distearate, Laureth-4,</w:t>
            </w:r>
            <w:r w:rsidR="00EF62C5" w:rsidRPr="00B426D6">
              <w:rPr>
                <w:sz w:val="28"/>
                <w:szCs w:val="28"/>
              </w:rPr>
              <w:t xml:space="preserve"> </w:t>
            </w:r>
            <w:r w:rsidR="00EF62C5" w:rsidRPr="00EF62C5">
              <w:rPr>
                <w:sz w:val="26"/>
                <w:szCs w:val="26"/>
              </w:rPr>
              <w:t>Parfum,</w:t>
            </w:r>
            <w:r w:rsidR="00EF62C5" w:rsidRPr="00B426D6">
              <w:rPr>
                <w:sz w:val="28"/>
                <w:szCs w:val="28"/>
              </w:rPr>
              <w:t xml:space="preserve"> </w:t>
            </w:r>
            <w:proofErr w:type="gramStart"/>
            <w:r w:rsidR="00EF62C5" w:rsidRPr="00EF62C5">
              <w:rPr>
                <w:sz w:val="26"/>
                <w:szCs w:val="26"/>
              </w:rPr>
              <w:t>Methylchloroisothiazolinone  and</w:t>
            </w:r>
            <w:proofErr w:type="gramEnd"/>
            <w:r w:rsidR="00EF62C5" w:rsidRPr="00EF62C5">
              <w:rPr>
                <w:sz w:val="26"/>
                <w:szCs w:val="26"/>
              </w:rPr>
              <w:t xml:space="preserve"> Methylisothiazolinone, Sodium Benzoate, Citric Acid, 2-Bromo-2-Nitropropane-1,3-Diol, Aloe Barbadensis Extract, C.I.19140, C.I.42090.</w:t>
            </w:r>
          </w:p>
          <w:p w:rsidR="00DC09EF" w:rsidRPr="0015164E" w:rsidRDefault="00DC09EF" w:rsidP="00DC09EF"/>
          <w:p w:rsidR="00652C1B" w:rsidRPr="00652C1B" w:rsidRDefault="00652C1B" w:rsidP="00652C1B">
            <w:pPr>
              <w:rPr>
                <w:b/>
                <w:bCs/>
                <w:i/>
                <w:sz w:val="26"/>
                <w:szCs w:val="26"/>
              </w:rPr>
            </w:pPr>
            <w:r w:rsidRPr="00652C1B">
              <w:rPr>
                <w:b/>
                <w:bCs/>
                <w:i/>
                <w:sz w:val="26"/>
                <w:szCs w:val="26"/>
              </w:rPr>
              <w:t xml:space="preserve">Kitty  Liquid Cream Soap Silky </w:t>
            </w:r>
            <w:proofErr w:type="gramStart"/>
            <w:r w:rsidRPr="00652C1B">
              <w:rPr>
                <w:b/>
                <w:bCs/>
                <w:i/>
                <w:sz w:val="26"/>
                <w:szCs w:val="26"/>
              </w:rPr>
              <w:t>Rose  folyékony</w:t>
            </w:r>
            <w:proofErr w:type="gramEnd"/>
            <w:r w:rsidRPr="00652C1B">
              <w:rPr>
                <w:b/>
                <w:bCs/>
                <w:i/>
                <w:sz w:val="26"/>
                <w:szCs w:val="26"/>
              </w:rPr>
              <w:t xml:space="preserve">  krémszappan </w:t>
            </w:r>
          </w:p>
          <w:p w:rsidR="00652C1B" w:rsidRPr="00652C1B" w:rsidRDefault="00652C1B" w:rsidP="00652C1B">
            <w:pPr>
              <w:rPr>
                <w:sz w:val="26"/>
                <w:szCs w:val="26"/>
              </w:rPr>
            </w:pPr>
            <w:r w:rsidRPr="00652C1B">
              <w:rPr>
                <w:bCs/>
                <w:sz w:val="26"/>
                <w:szCs w:val="26"/>
              </w:rPr>
              <w:t>Ingredients:</w:t>
            </w:r>
            <w:r w:rsidRPr="00652C1B">
              <w:rPr>
                <w:sz w:val="26"/>
                <w:szCs w:val="26"/>
              </w:rPr>
              <w:t xml:space="preserve"> Aqua, Sodium Laureth Sulfate, Sodium Chloride, Cocamidopropyl Betaine, Sodium Styrene/Acrylates Copolymer, Glycol Distearate, Laureth-4, Parfum, </w:t>
            </w:r>
            <w:proofErr w:type="gramStart"/>
            <w:r w:rsidRPr="00652C1B">
              <w:rPr>
                <w:sz w:val="26"/>
                <w:szCs w:val="26"/>
              </w:rPr>
              <w:t>Methylchloroisothiazolinone  and</w:t>
            </w:r>
            <w:proofErr w:type="gramEnd"/>
            <w:r w:rsidRPr="00652C1B">
              <w:rPr>
                <w:sz w:val="26"/>
                <w:szCs w:val="26"/>
              </w:rPr>
              <w:t xml:space="preserve"> Methylisothiazolinone, Sodium Benzoate, Citric Acid, 2-Bromo-2-Nitropropane-1,3-Diol, Aloe Barbadensis Extract, C.I.18050.</w:t>
            </w:r>
          </w:p>
          <w:p w:rsidR="00652C1B" w:rsidRPr="00652C1B" w:rsidRDefault="00652C1B" w:rsidP="00652C1B">
            <w:pPr>
              <w:rPr>
                <w:sz w:val="26"/>
                <w:szCs w:val="26"/>
              </w:rPr>
            </w:pPr>
          </w:p>
          <w:p w:rsidR="00652C1B" w:rsidRPr="00652C1B" w:rsidRDefault="00652C1B" w:rsidP="00652C1B">
            <w:pPr>
              <w:rPr>
                <w:b/>
                <w:bCs/>
                <w:i/>
                <w:sz w:val="26"/>
                <w:szCs w:val="26"/>
              </w:rPr>
            </w:pPr>
            <w:r w:rsidRPr="00652C1B">
              <w:rPr>
                <w:b/>
                <w:bCs/>
                <w:i/>
                <w:sz w:val="26"/>
                <w:szCs w:val="26"/>
              </w:rPr>
              <w:t>Kitty  Liquid Cream Soap Milk&amp;</w:t>
            </w:r>
            <w:proofErr w:type="gramStart"/>
            <w:r w:rsidRPr="00652C1B">
              <w:rPr>
                <w:b/>
                <w:bCs/>
                <w:i/>
                <w:sz w:val="26"/>
                <w:szCs w:val="26"/>
              </w:rPr>
              <w:t>Honey  folyékony</w:t>
            </w:r>
            <w:proofErr w:type="gramEnd"/>
            <w:r w:rsidRPr="00652C1B">
              <w:rPr>
                <w:b/>
                <w:bCs/>
                <w:i/>
                <w:sz w:val="26"/>
                <w:szCs w:val="26"/>
              </w:rPr>
              <w:t xml:space="preserve">  krémszappan  </w:t>
            </w:r>
          </w:p>
          <w:p w:rsidR="00652C1B" w:rsidRPr="00652C1B" w:rsidRDefault="00652C1B" w:rsidP="00652C1B">
            <w:pPr>
              <w:rPr>
                <w:sz w:val="26"/>
                <w:szCs w:val="26"/>
              </w:rPr>
            </w:pPr>
            <w:r w:rsidRPr="00652C1B">
              <w:rPr>
                <w:bCs/>
                <w:sz w:val="26"/>
                <w:szCs w:val="26"/>
              </w:rPr>
              <w:t>Ingredients:</w:t>
            </w:r>
            <w:r w:rsidRPr="00652C1B">
              <w:rPr>
                <w:sz w:val="26"/>
                <w:szCs w:val="26"/>
              </w:rPr>
              <w:t xml:space="preserve"> Aqua, Sodium Laureth Sulfate, Sodium Chloride, Cocamidopropyl Betaine, Sodium Styrene/Acrylates Copolymer, Glycol Distearate, Laureth-4, Parfum, </w:t>
            </w:r>
            <w:proofErr w:type="gramStart"/>
            <w:r w:rsidRPr="00652C1B">
              <w:rPr>
                <w:sz w:val="26"/>
                <w:szCs w:val="26"/>
              </w:rPr>
              <w:t>Methylchloroisothiazolinone  and</w:t>
            </w:r>
            <w:proofErr w:type="gramEnd"/>
            <w:r w:rsidRPr="00652C1B">
              <w:rPr>
                <w:sz w:val="26"/>
                <w:szCs w:val="26"/>
              </w:rPr>
              <w:t xml:space="preserve"> Methylisothiazolinone, Sodium Benzoate, Citric Acid, 2-Bromo-2-Nitropropane-1,3-Diol, Aloe Barbadensis Extract.</w:t>
            </w:r>
          </w:p>
          <w:p w:rsidR="00DC09EF" w:rsidRDefault="00DC09EF" w:rsidP="00DC09EF"/>
          <w:p w:rsidR="008A07C2" w:rsidRPr="006A442D" w:rsidRDefault="00000E6A" w:rsidP="00DC09EF">
            <w:pPr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020F6">
              <w:rPr>
                <w:sz w:val="26"/>
                <w:szCs w:val="26"/>
              </w:rPr>
              <w:t xml:space="preserve">Kiszerelési egység: </w:t>
            </w:r>
            <w:r w:rsidR="00DC09EF">
              <w:rPr>
                <w:sz w:val="26"/>
                <w:szCs w:val="26"/>
              </w:rPr>
              <w:t>500ml,1000ml</w:t>
            </w:r>
            <w:r w:rsidR="0070158F"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left w:val="nil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6C5E8F" w:rsidTr="00B35491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60" w:type="dxa"/>
            <w:tcBorders>
              <w:left w:val="single" w:sz="12" w:space="0" w:color="auto"/>
            </w:tcBorders>
          </w:tcPr>
          <w:p w:rsidR="006C5E8F" w:rsidRDefault="006C5E8F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6C5E8F" w:rsidRPr="006A442D" w:rsidRDefault="00D36458" w:rsidP="00DF4265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DF4265" w:rsidRPr="006A442D">
              <w:rPr>
                <w:b/>
                <w:sz w:val="26"/>
                <w:szCs w:val="26"/>
              </w:rPr>
              <w:t>Egyéb  veszélyek</w:t>
            </w:r>
            <w:proofErr w:type="gramEnd"/>
            <w:r w:rsidR="00DF4265" w:rsidRPr="006A442D">
              <w:rPr>
                <w:b/>
                <w:sz w:val="26"/>
                <w:szCs w:val="26"/>
              </w:rPr>
              <w:t>:</w:t>
            </w:r>
          </w:p>
          <w:p w:rsidR="005F44F6" w:rsidRPr="006A442D" w:rsidRDefault="000415DC" w:rsidP="000415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Nem értelmezhető.</w:t>
            </w:r>
            <w:r w:rsidR="005F44F6" w:rsidRPr="006A442D">
              <w:rPr>
                <w:sz w:val="26"/>
                <w:szCs w:val="26"/>
              </w:rPr>
              <w:t xml:space="preserve">                 </w:t>
            </w:r>
          </w:p>
        </w:tc>
        <w:tc>
          <w:tcPr>
            <w:tcW w:w="265" w:type="dxa"/>
            <w:tcBorders>
              <w:left w:val="nil"/>
              <w:right w:val="single" w:sz="12" w:space="0" w:color="auto"/>
            </w:tcBorders>
          </w:tcPr>
          <w:p w:rsidR="006C5E8F" w:rsidRDefault="006C5E8F">
            <w:pPr>
              <w:rPr>
                <w:sz w:val="20"/>
              </w:rPr>
            </w:pPr>
          </w:p>
        </w:tc>
      </w:tr>
      <w:tr w:rsidR="006F2380" w:rsidTr="00B35491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60" w:type="dxa"/>
            <w:tcBorders>
              <w:left w:val="single" w:sz="12" w:space="0" w:color="auto"/>
            </w:tcBorders>
          </w:tcPr>
          <w:p w:rsidR="006F2380" w:rsidRDefault="006F2380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6F2380" w:rsidRDefault="00D36458" w:rsidP="00AB3DD2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 xml:space="preserve"> </w:t>
            </w:r>
          </w:p>
          <w:p w:rsidR="00E425E3" w:rsidRPr="006A442D" w:rsidRDefault="00E425E3" w:rsidP="00AB3DD2">
            <w:pPr>
              <w:rPr>
                <w:b/>
                <w:sz w:val="26"/>
                <w:szCs w:val="26"/>
              </w:rPr>
            </w:pPr>
          </w:p>
        </w:tc>
        <w:tc>
          <w:tcPr>
            <w:tcW w:w="265" w:type="dxa"/>
            <w:tcBorders>
              <w:left w:val="nil"/>
              <w:right w:val="single" w:sz="12" w:space="0" w:color="auto"/>
            </w:tcBorders>
          </w:tcPr>
          <w:p w:rsidR="006F2380" w:rsidRDefault="006F2380">
            <w:pPr>
              <w:rPr>
                <w:sz w:val="20"/>
              </w:rPr>
            </w:pPr>
          </w:p>
          <w:p w:rsidR="00C83932" w:rsidRDefault="00C83932">
            <w:pPr>
              <w:rPr>
                <w:sz w:val="20"/>
              </w:rPr>
            </w:pPr>
          </w:p>
        </w:tc>
      </w:tr>
      <w:tr w:rsidR="00867E9D" w:rsidTr="00E425E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867E9D" w:rsidRDefault="00867E9D" w:rsidP="00E425E3">
            <w:pPr>
              <w:rPr>
                <w:sz w:val="20"/>
              </w:rPr>
            </w:pPr>
          </w:p>
          <w:p w:rsidR="001B2923" w:rsidRDefault="001B2923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867E9D" w:rsidRPr="006A442D" w:rsidRDefault="00867E9D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E425E3" w:rsidTr="0069563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E425E3" w:rsidRDefault="00E425E3">
            <w:pPr>
              <w:rPr>
                <w:sz w:val="20"/>
              </w:rPr>
            </w:pPr>
          </w:p>
          <w:p w:rsidR="00E425E3" w:rsidRDefault="00E425E3" w:rsidP="00E425E3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E425E3" w:rsidRPr="006A442D" w:rsidRDefault="00E425E3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E425E3" w:rsidRDefault="00E425E3">
            <w:pPr>
              <w:rPr>
                <w:sz w:val="20"/>
              </w:rPr>
            </w:pPr>
          </w:p>
        </w:tc>
      </w:tr>
      <w:tr w:rsidR="00867E9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867E9D" w:rsidRPr="00C83932" w:rsidRDefault="00867E9D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1"/>
            <w:shd w:val="clear" w:color="auto" w:fill="C0C0C0"/>
          </w:tcPr>
          <w:p w:rsidR="00867E9D" w:rsidRPr="006A442D" w:rsidRDefault="00867E9D" w:rsidP="00C83932">
            <w:pPr>
              <w:rPr>
                <w:b/>
                <w:sz w:val="28"/>
                <w:szCs w:val="28"/>
              </w:rPr>
            </w:pPr>
            <w:r w:rsidRPr="006A442D">
              <w:rPr>
                <w:b/>
                <w:sz w:val="28"/>
                <w:szCs w:val="28"/>
              </w:rPr>
              <w:t>3.</w:t>
            </w:r>
            <w:r w:rsidR="003002CE">
              <w:rPr>
                <w:b/>
                <w:sz w:val="28"/>
                <w:szCs w:val="28"/>
              </w:rPr>
              <w:t xml:space="preserve"> Szakasz:</w:t>
            </w:r>
            <w:r w:rsidR="00D9443E">
              <w:rPr>
                <w:b/>
                <w:sz w:val="28"/>
                <w:szCs w:val="28"/>
              </w:rPr>
              <w:t xml:space="preserve"> Összetétel vagy </w:t>
            </w:r>
            <w:proofErr w:type="gramStart"/>
            <w:r w:rsidR="00D9443E">
              <w:rPr>
                <w:b/>
                <w:sz w:val="28"/>
                <w:szCs w:val="28"/>
              </w:rPr>
              <w:t>az  összetevőkre</w:t>
            </w:r>
            <w:proofErr w:type="gramEnd"/>
            <w:r w:rsidR="00D9443E">
              <w:rPr>
                <w:b/>
                <w:sz w:val="28"/>
                <w:szCs w:val="28"/>
              </w:rPr>
              <w:t xml:space="preserve">  vonatkozó adatok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867E9D" w:rsidRDefault="00867E9D"/>
        </w:tc>
      </w:tr>
      <w:tr w:rsidR="00867E9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867E9D" w:rsidRPr="006A442D" w:rsidRDefault="00867E9D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69563D" w:rsidTr="0069563D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60" w:type="dxa"/>
            <w:vMerge w:val="restart"/>
            <w:tcBorders>
              <w:left w:val="single" w:sz="12" w:space="0" w:color="auto"/>
            </w:tcBorders>
          </w:tcPr>
          <w:p w:rsidR="0069563D" w:rsidRDefault="0069563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left w:val="nil"/>
              <w:bottom w:val="single" w:sz="4" w:space="0" w:color="auto"/>
            </w:tcBorders>
          </w:tcPr>
          <w:p w:rsidR="0069563D" w:rsidRPr="006A442D" w:rsidRDefault="0069563D">
            <w:pPr>
              <w:rPr>
                <w:b/>
                <w:iCs/>
                <w:sz w:val="26"/>
                <w:szCs w:val="26"/>
              </w:rPr>
            </w:pPr>
            <w:r w:rsidRPr="006A442D">
              <w:rPr>
                <w:b/>
                <w:iCs/>
                <w:sz w:val="26"/>
                <w:szCs w:val="26"/>
              </w:rPr>
              <w:t>3.1. Anyag</w:t>
            </w:r>
            <w:r w:rsidR="00D9443E">
              <w:rPr>
                <w:b/>
                <w:iCs/>
                <w:sz w:val="26"/>
                <w:szCs w:val="26"/>
              </w:rPr>
              <w:t>ok</w:t>
            </w:r>
            <w:proofErr w:type="gramStart"/>
            <w:r w:rsidRPr="006A442D">
              <w:rPr>
                <w:b/>
                <w:iCs/>
                <w:sz w:val="26"/>
                <w:szCs w:val="26"/>
              </w:rPr>
              <w:t xml:space="preserve">:     </w:t>
            </w:r>
            <w:r w:rsidRPr="006A442D">
              <w:rPr>
                <w:iCs/>
                <w:sz w:val="26"/>
                <w:szCs w:val="26"/>
              </w:rPr>
              <w:t>nem</w:t>
            </w:r>
            <w:proofErr w:type="gramEnd"/>
            <w:r w:rsidRPr="006A442D">
              <w:rPr>
                <w:iCs/>
                <w:sz w:val="26"/>
                <w:szCs w:val="26"/>
              </w:rPr>
              <w:t xml:space="preserve"> alkalmazható</w:t>
            </w:r>
          </w:p>
          <w:p w:rsidR="0069563D" w:rsidRDefault="0069563D" w:rsidP="00916F2C">
            <w:pPr>
              <w:rPr>
                <w:iCs/>
                <w:sz w:val="26"/>
                <w:szCs w:val="26"/>
              </w:rPr>
            </w:pPr>
            <w:r w:rsidRPr="006A442D">
              <w:rPr>
                <w:b/>
                <w:iCs/>
                <w:sz w:val="26"/>
                <w:szCs w:val="26"/>
              </w:rPr>
              <w:t>3.2. Keverék</w:t>
            </w:r>
            <w:r w:rsidR="00D9443E">
              <w:rPr>
                <w:b/>
                <w:iCs/>
                <w:sz w:val="26"/>
                <w:szCs w:val="26"/>
              </w:rPr>
              <w:t>ek</w:t>
            </w:r>
            <w:proofErr w:type="gramStart"/>
            <w:r w:rsidRPr="006A442D">
              <w:rPr>
                <w:b/>
                <w:iCs/>
                <w:sz w:val="26"/>
                <w:szCs w:val="26"/>
              </w:rPr>
              <w:t xml:space="preserve">:  </w:t>
            </w:r>
            <w:r w:rsidRPr="006A442D">
              <w:rPr>
                <w:iCs/>
                <w:sz w:val="26"/>
                <w:szCs w:val="26"/>
              </w:rPr>
              <w:t>veszélyes</w:t>
            </w:r>
            <w:proofErr w:type="gramEnd"/>
            <w:r w:rsidRPr="006A442D">
              <w:rPr>
                <w:iCs/>
                <w:sz w:val="26"/>
                <w:szCs w:val="26"/>
              </w:rPr>
              <w:t xml:space="preserve">  összetevők</w:t>
            </w:r>
          </w:p>
          <w:p w:rsidR="0069563D" w:rsidRPr="006A442D" w:rsidRDefault="0069563D" w:rsidP="00916F2C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vMerge w:val="restart"/>
            <w:tcBorders>
              <w:right w:val="single" w:sz="12" w:space="0" w:color="auto"/>
            </w:tcBorders>
          </w:tcPr>
          <w:p w:rsidR="0069563D" w:rsidRDefault="0069563D">
            <w:pPr>
              <w:rPr>
                <w:sz w:val="20"/>
              </w:rPr>
            </w:pPr>
          </w:p>
        </w:tc>
      </w:tr>
      <w:tr w:rsidR="0069563D" w:rsidTr="0069563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9563D" w:rsidRDefault="0069563D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63D" w:rsidRPr="006A442D" w:rsidRDefault="0069563D" w:rsidP="00916F2C">
            <w:pPr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63D" w:rsidRPr="006A442D" w:rsidRDefault="0069563D" w:rsidP="00916F2C">
            <w:pPr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63D" w:rsidRPr="006A442D" w:rsidRDefault="0069563D" w:rsidP="00916F2C">
            <w:pPr>
              <w:rPr>
                <w:b/>
                <w:iCs/>
                <w:sz w:val="26"/>
                <w:szCs w:val="26"/>
              </w:rPr>
            </w:pPr>
          </w:p>
        </w:tc>
        <w:tc>
          <w:tcPr>
            <w:tcW w:w="5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63D" w:rsidRPr="006A442D" w:rsidRDefault="0069563D" w:rsidP="00916F2C">
            <w:pPr>
              <w:rPr>
                <w:b/>
                <w:iCs/>
                <w:sz w:val="26"/>
                <w:szCs w:val="26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9563D" w:rsidRDefault="0069563D">
            <w:pPr>
              <w:rPr>
                <w:sz w:val="20"/>
              </w:rPr>
            </w:pPr>
          </w:p>
        </w:tc>
      </w:tr>
      <w:tr w:rsidR="009471A5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right w:val="single" w:sz="4" w:space="0" w:color="auto"/>
            </w:tcBorders>
          </w:tcPr>
          <w:p w:rsidR="009471A5" w:rsidRDefault="009471A5">
            <w:pPr>
              <w:rPr>
                <w:sz w:val="20"/>
              </w:rPr>
            </w:pPr>
          </w:p>
          <w:p w:rsidR="009471A5" w:rsidRDefault="009471A5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5" w:rsidRPr="006A442D" w:rsidRDefault="009471A5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Megnevezés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71A5" w:rsidRPr="006A442D" w:rsidRDefault="009471A5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Konc.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471A5" w:rsidRPr="006A442D" w:rsidRDefault="009471A5" w:rsidP="00916F2C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CAS/</w:t>
            </w:r>
          </w:p>
          <w:p w:rsidR="009471A5" w:rsidRPr="006A442D" w:rsidRDefault="009471A5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EINECS</w:t>
            </w:r>
          </w:p>
        </w:tc>
        <w:tc>
          <w:tcPr>
            <w:tcW w:w="50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5" w:rsidRPr="006A442D" w:rsidRDefault="009471A5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1272/2008/EK re</w:t>
            </w:r>
            <w:r>
              <w:rPr>
                <w:sz w:val="26"/>
                <w:szCs w:val="26"/>
              </w:rPr>
              <w:t>ndelet/</w:t>
            </w:r>
            <w:proofErr w:type="gramStart"/>
            <w:r w:rsidRPr="006A442D">
              <w:rPr>
                <w:sz w:val="26"/>
                <w:szCs w:val="26"/>
              </w:rPr>
              <w:t>CLP  szerint</w:t>
            </w:r>
            <w:proofErr w:type="gramEnd"/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auto"/>
            </w:tcBorders>
          </w:tcPr>
          <w:p w:rsidR="009471A5" w:rsidRDefault="009471A5">
            <w:pPr>
              <w:rPr>
                <w:sz w:val="20"/>
              </w:rPr>
            </w:pPr>
          </w:p>
        </w:tc>
      </w:tr>
      <w:tr w:rsidR="006B24EC" w:rsidTr="0069563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6B24EC" w:rsidRDefault="006B24EC" w:rsidP="007C181E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4EC" w:rsidRPr="006A442D" w:rsidRDefault="006B24EC" w:rsidP="007C181E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24EC" w:rsidRPr="006A442D" w:rsidRDefault="006B24EC" w:rsidP="007C181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24EC" w:rsidRPr="006A442D" w:rsidRDefault="006B24EC" w:rsidP="007C181E">
            <w:pPr>
              <w:rPr>
                <w:sz w:val="26"/>
                <w:szCs w:val="26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4EC" w:rsidRPr="006A442D" w:rsidRDefault="006B24EC" w:rsidP="007C18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  <w:r w:rsidRPr="006A442D">
              <w:rPr>
                <w:sz w:val="26"/>
                <w:szCs w:val="26"/>
              </w:rPr>
              <w:t xml:space="preserve">Veszély 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4EC" w:rsidRPr="006A442D" w:rsidRDefault="006B24EC" w:rsidP="007C181E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H mondatok</w:t>
            </w:r>
          </w:p>
        </w:tc>
        <w:tc>
          <w:tcPr>
            <w:tcW w:w="26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B24EC" w:rsidRDefault="006B24EC" w:rsidP="007C181E">
            <w:pPr>
              <w:rPr>
                <w:sz w:val="20"/>
              </w:rPr>
            </w:pPr>
          </w:p>
          <w:p w:rsidR="00281FD5" w:rsidRDefault="00281FD5" w:rsidP="007C181E">
            <w:pPr>
              <w:rPr>
                <w:sz w:val="20"/>
              </w:rPr>
            </w:pPr>
          </w:p>
          <w:p w:rsidR="00281FD5" w:rsidRDefault="00281FD5" w:rsidP="007C181E">
            <w:pPr>
              <w:rPr>
                <w:sz w:val="20"/>
              </w:rPr>
            </w:pPr>
          </w:p>
          <w:p w:rsidR="00281FD5" w:rsidRDefault="00281FD5" w:rsidP="007C181E">
            <w:pPr>
              <w:rPr>
                <w:sz w:val="20"/>
              </w:rPr>
            </w:pPr>
          </w:p>
          <w:p w:rsidR="00281FD5" w:rsidRDefault="00281FD5" w:rsidP="007C181E">
            <w:pPr>
              <w:rPr>
                <w:sz w:val="20"/>
              </w:rPr>
            </w:pPr>
          </w:p>
        </w:tc>
      </w:tr>
      <w:tr w:rsidR="006B24EC" w:rsidTr="0069563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B24EC" w:rsidRDefault="006B24EC" w:rsidP="007C181E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EC" w:rsidRPr="006A442D" w:rsidRDefault="006B24EC" w:rsidP="007C181E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24EC" w:rsidRPr="006A442D" w:rsidRDefault="006B24EC" w:rsidP="007C181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24EC" w:rsidRPr="006A442D" w:rsidRDefault="006B24EC" w:rsidP="007C181E">
            <w:pPr>
              <w:rPr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4EC" w:rsidRDefault="006B24EC" w:rsidP="006718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pikto</w:t>
            </w:r>
            <w:r w:rsidRPr="006A442D">
              <w:rPr>
                <w:sz w:val="26"/>
                <w:szCs w:val="26"/>
              </w:rPr>
              <w:t>gram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4EC" w:rsidRPr="006A442D" w:rsidRDefault="006B24EC" w:rsidP="007C181E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kategória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EC" w:rsidRPr="006A442D" w:rsidRDefault="006B24EC" w:rsidP="007C181E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B24EC" w:rsidRDefault="006B24EC" w:rsidP="007C181E">
            <w:pPr>
              <w:rPr>
                <w:sz w:val="20"/>
              </w:rPr>
            </w:pPr>
          </w:p>
        </w:tc>
      </w:tr>
      <w:tr w:rsidR="009471A5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471A5" w:rsidRDefault="009471A5" w:rsidP="003E4A0D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5" w:rsidRPr="006A442D" w:rsidRDefault="0078478E" w:rsidP="003E4A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A5" w:rsidRPr="006A442D" w:rsidRDefault="0078478E" w:rsidP="003E4A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A5" w:rsidRPr="006A442D" w:rsidRDefault="0078478E" w:rsidP="003E4A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81C" w:rsidRPr="006A442D" w:rsidRDefault="0078478E" w:rsidP="003E4A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A5" w:rsidRPr="006A442D" w:rsidRDefault="0078478E" w:rsidP="003E4A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5" w:rsidRPr="006A442D" w:rsidRDefault="0078478E" w:rsidP="003E4A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471A5" w:rsidRDefault="009471A5" w:rsidP="003E4A0D">
            <w:pPr>
              <w:rPr>
                <w:sz w:val="20"/>
              </w:rPr>
            </w:pPr>
          </w:p>
        </w:tc>
      </w:tr>
      <w:tr w:rsidR="003E4A0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E4A0D" w:rsidRPr="00C83932" w:rsidRDefault="003E4A0D" w:rsidP="003E4A0D">
            <w:pPr>
              <w:rPr>
                <w:sz w:val="26"/>
                <w:szCs w:val="26"/>
              </w:rPr>
            </w:pPr>
          </w:p>
        </w:tc>
        <w:tc>
          <w:tcPr>
            <w:tcW w:w="9472" w:type="dxa"/>
            <w:gridSpan w:val="11"/>
          </w:tcPr>
          <w:p w:rsidR="003E4A0D" w:rsidRPr="006A442D" w:rsidRDefault="003E4A0D" w:rsidP="003E4A0D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</w:tr>
      <w:tr w:rsidR="003E4A0D" w:rsidTr="00B3549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60" w:type="dxa"/>
            <w:tcBorders>
              <w:left w:val="single" w:sz="12" w:space="0" w:color="auto"/>
            </w:tcBorders>
          </w:tcPr>
          <w:p w:rsidR="003E4A0D" w:rsidRPr="00C83932" w:rsidRDefault="003E4A0D" w:rsidP="003E4A0D">
            <w:pPr>
              <w:rPr>
                <w:sz w:val="26"/>
                <w:szCs w:val="26"/>
              </w:rPr>
            </w:pPr>
          </w:p>
        </w:tc>
        <w:tc>
          <w:tcPr>
            <w:tcW w:w="9472" w:type="dxa"/>
            <w:gridSpan w:val="11"/>
          </w:tcPr>
          <w:p w:rsidR="003E4A0D" w:rsidRPr="006A442D" w:rsidRDefault="003E4A0D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b/>
                <w:sz w:val="26"/>
                <w:szCs w:val="26"/>
              </w:rPr>
              <w:t>Egyéb  összetevők</w:t>
            </w:r>
            <w:proofErr w:type="gramEnd"/>
            <w:r w:rsidRPr="006A442D">
              <w:rPr>
                <w:b/>
                <w:sz w:val="26"/>
                <w:szCs w:val="26"/>
              </w:rPr>
              <w:t xml:space="preserve">: </w:t>
            </w:r>
            <w:r w:rsidR="000415DC">
              <w:rPr>
                <w:sz w:val="26"/>
                <w:szCs w:val="26"/>
              </w:rPr>
              <w:t>nincs</w:t>
            </w:r>
            <w:r w:rsidR="0069563D"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</w:tr>
      <w:tr w:rsidR="003E4A0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3E4A0D" w:rsidRPr="006A442D" w:rsidRDefault="003E4A0D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</w:tr>
      <w:tr w:rsidR="003E4A0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  <w:p w:rsidR="003E4A0D" w:rsidRDefault="003E4A0D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3E4A0D" w:rsidRPr="006A442D" w:rsidRDefault="003E4A0D" w:rsidP="003E4A0D">
            <w:pPr>
              <w:rPr>
                <w:sz w:val="20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</w:tr>
      <w:tr w:rsidR="003E4A0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3E4A0D" w:rsidRPr="006A442D" w:rsidRDefault="003E4A0D" w:rsidP="003E4A0D">
            <w:pPr>
              <w:rPr>
                <w:sz w:val="20"/>
              </w:rPr>
            </w:pPr>
          </w:p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</w:tr>
      <w:tr w:rsidR="003E4A0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E4A0D" w:rsidRDefault="003E4A0D" w:rsidP="003E4A0D"/>
        </w:tc>
        <w:tc>
          <w:tcPr>
            <w:tcW w:w="9472" w:type="dxa"/>
            <w:gridSpan w:val="11"/>
            <w:shd w:val="clear" w:color="auto" w:fill="C0C0C0"/>
          </w:tcPr>
          <w:p w:rsidR="003E4A0D" w:rsidRPr="006A442D" w:rsidRDefault="003002CE" w:rsidP="003E4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Szakasz:</w:t>
            </w:r>
            <w:r w:rsidR="003E4A0D" w:rsidRPr="006A442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3E4A0D" w:rsidRPr="006A442D">
              <w:rPr>
                <w:b/>
                <w:sz w:val="28"/>
                <w:szCs w:val="28"/>
              </w:rPr>
              <w:t>Elsősegély</w:t>
            </w:r>
            <w:r w:rsidR="00D9443E">
              <w:rPr>
                <w:b/>
                <w:sz w:val="28"/>
                <w:szCs w:val="28"/>
              </w:rPr>
              <w:t>-</w:t>
            </w:r>
            <w:r w:rsidR="003E4A0D" w:rsidRPr="006A442D">
              <w:rPr>
                <w:b/>
                <w:sz w:val="28"/>
                <w:szCs w:val="28"/>
              </w:rPr>
              <w:t>nyújtási  intézkedések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E4A0D" w:rsidRDefault="003E4A0D" w:rsidP="003E4A0D"/>
        </w:tc>
      </w:tr>
      <w:tr w:rsidR="003E4A0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3002CE" w:rsidRDefault="003002CE" w:rsidP="003002CE">
            <w:pPr>
              <w:rPr>
                <w:b/>
                <w:sz w:val="28"/>
                <w:szCs w:val="28"/>
              </w:rPr>
            </w:pPr>
            <w:r w:rsidRPr="000C3B32">
              <w:rPr>
                <w:b/>
                <w:sz w:val="28"/>
                <w:szCs w:val="28"/>
              </w:rPr>
              <w:t>4.1. Az elsősegély-nyújtási intézkedések ismertetése</w:t>
            </w:r>
          </w:p>
          <w:p w:rsidR="003E4A0D" w:rsidRPr="006A442D" w:rsidRDefault="003E4A0D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</w:tr>
      <w:tr w:rsidR="003E4A0D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  <w:tc>
          <w:tcPr>
            <w:tcW w:w="3029" w:type="dxa"/>
            <w:gridSpan w:val="4"/>
          </w:tcPr>
          <w:p w:rsidR="003E4A0D" w:rsidRPr="006A442D" w:rsidRDefault="003E4A0D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Általános információ:</w:t>
            </w:r>
          </w:p>
        </w:tc>
        <w:tc>
          <w:tcPr>
            <w:tcW w:w="6443" w:type="dxa"/>
            <w:gridSpan w:val="7"/>
          </w:tcPr>
          <w:p w:rsidR="003E4A0D" w:rsidRPr="006A442D" w:rsidRDefault="003E4A0D" w:rsidP="003E4A0D">
            <w:pPr>
              <w:jc w:val="both"/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Nem  kívánt</w:t>
            </w:r>
            <w:proofErr w:type="gramEnd"/>
            <w:r w:rsidRPr="006A442D">
              <w:rPr>
                <w:sz w:val="26"/>
                <w:szCs w:val="26"/>
              </w:rPr>
              <w:t xml:space="preserve">  hatás  esetén  forduljon  orvoshoz</w:t>
            </w:r>
            <w:r w:rsidR="003002CE"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</w:tr>
      <w:tr w:rsidR="003E4A0D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  <w:tc>
          <w:tcPr>
            <w:tcW w:w="3029" w:type="dxa"/>
            <w:gridSpan w:val="4"/>
          </w:tcPr>
          <w:p w:rsidR="003E4A0D" w:rsidRPr="006A442D" w:rsidRDefault="003E4A0D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Belélegezve:</w:t>
            </w:r>
          </w:p>
        </w:tc>
        <w:tc>
          <w:tcPr>
            <w:tcW w:w="6443" w:type="dxa"/>
            <w:gridSpan w:val="7"/>
          </w:tcPr>
          <w:p w:rsidR="003E4A0D" w:rsidRPr="006A442D" w:rsidRDefault="003E4A0D" w:rsidP="003E4A0D">
            <w:pPr>
              <w:jc w:val="both"/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Nem  értelmezhető</w:t>
            </w:r>
            <w:proofErr w:type="gramEnd"/>
            <w:r w:rsidR="003002CE"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</w:tr>
      <w:tr w:rsidR="003E4A0D" w:rsidTr="004239D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60" w:type="dxa"/>
            <w:tcBorders>
              <w:lef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  <w:tc>
          <w:tcPr>
            <w:tcW w:w="3029" w:type="dxa"/>
            <w:gridSpan w:val="4"/>
          </w:tcPr>
          <w:p w:rsidR="003E4A0D" w:rsidRPr="006A442D" w:rsidRDefault="003E4A0D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Bőrrel érintkezve:</w:t>
            </w:r>
          </w:p>
        </w:tc>
        <w:tc>
          <w:tcPr>
            <w:tcW w:w="6443" w:type="dxa"/>
            <w:gridSpan w:val="7"/>
          </w:tcPr>
          <w:p w:rsidR="003E4A0D" w:rsidRPr="006A442D" w:rsidRDefault="003E4A0D" w:rsidP="003E4A0D">
            <w:pPr>
              <w:jc w:val="both"/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A  bőrre</w:t>
            </w:r>
            <w:proofErr w:type="gramEnd"/>
            <w:r w:rsidRPr="006A442D">
              <w:rPr>
                <w:sz w:val="26"/>
                <w:szCs w:val="26"/>
              </w:rPr>
              <w:t xml:space="preserve">  került  anyagot  le  kell  mosni.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</w:tr>
      <w:tr w:rsidR="003E4A0D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  <w:tc>
          <w:tcPr>
            <w:tcW w:w="3029" w:type="dxa"/>
            <w:gridSpan w:val="4"/>
          </w:tcPr>
          <w:p w:rsidR="003E4A0D" w:rsidRPr="006A442D" w:rsidRDefault="003002CE" w:rsidP="003E4A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Szembe kerülve</w:t>
            </w:r>
            <w:r w:rsidR="003E4A0D" w:rsidRPr="006A442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443" w:type="dxa"/>
            <w:gridSpan w:val="7"/>
          </w:tcPr>
          <w:p w:rsidR="003E4A0D" w:rsidRPr="006A442D" w:rsidRDefault="003E4A0D" w:rsidP="003E4A0D">
            <w:pPr>
              <w:jc w:val="both"/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 xml:space="preserve">A szemet bő vízzel </w:t>
            </w:r>
            <w:proofErr w:type="gramStart"/>
            <w:r w:rsidRPr="006A442D">
              <w:rPr>
                <w:sz w:val="26"/>
                <w:szCs w:val="26"/>
              </w:rPr>
              <w:t>ki  kell</w:t>
            </w:r>
            <w:proofErr w:type="gramEnd"/>
            <w:r w:rsidRPr="006A442D">
              <w:rPr>
                <w:sz w:val="26"/>
                <w:szCs w:val="26"/>
              </w:rPr>
              <w:t xml:space="preserve">  mosni.      </w:t>
            </w:r>
            <w:proofErr w:type="gramStart"/>
            <w:r w:rsidRPr="006A442D">
              <w:rPr>
                <w:sz w:val="26"/>
                <w:szCs w:val="26"/>
              </w:rPr>
              <w:t>Panaszok   esetén</w:t>
            </w:r>
            <w:proofErr w:type="gramEnd"/>
            <w:r w:rsidRPr="006A442D">
              <w:rPr>
                <w:sz w:val="26"/>
                <w:szCs w:val="26"/>
              </w:rPr>
              <w:t xml:space="preserve">  szemorvoshoz   kell  fordulni.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3029" w:type="dxa"/>
            <w:gridSpan w:val="4"/>
            <w:tcBorders>
              <w:bottom w:val="single" w:sz="12" w:space="0" w:color="auto"/>
            </w:tcBorders>
          </w:tcPr>
          <w:p w:rsidR="003002CE" w:rsidRDefault="003002CE" w:rsidP="007E42E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Lenyelés esetén</w:t>
            </w:r>
            <w:r w:rsidRPr="007735DC">
              <w:rPr>
                <w:b/>
                <w:sz w:val="26"/>
                <w:szCs w:val="26"/>
              </w:rPr>
              <w:t>:</w:t>
            </w:r>
          </w:p>
          <w:p w:rsidR="003002CE" w:rsidRDefault="003002CE" w:rsidP="007E42E7">
            <w:pPr>
              <w:rPr>
                <w:b/>
                <w:sz w:val="26"/>
                <w:szCs w:val="26"/>
              </w:rPr>
            </w:pPr>
          </w:p>
          <w:p w:rsidR="003002CE" w:rsidRDefault="003002CE" w:rsidP="007E42E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3002CE" w:rsidRDefault="003002CE" w:rsidP="007E42E7">
            <w:pPr>
              <w:rPr>
                <w:b/>
                <w:sz w:val="26"/>
                <w:szCs w:val="26"/>
              </w:rPr>
            </w:pPr>
          </w:p>
          <w:p w:rsidR="003002CE" w:rsidRDefault="003002CE" w:rsidP="007E42E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4.2. A legfontosabb</w:t>
            </w:r>
          </w:p>
          <w:p w:rsidR="003002CE" w:rsidRDefault="003002CE" w:rsidP="007E42E7">
            <w:pPr>
              <w:rPr>
                <w:b/>
                <w:sz w:val="26"/>
                <w:szCs w:val="26"/>
              </w:rPr>
            </w:pPr>
          </w:p>
          <w:p w:rsidR="003002CE" w:rsidRDefault="003002CE" w:rsidP="007E42E7">
            <w:pPr>
              <w:rPr>
                <w:b/>
                <w:sz w:val="26"/>
                <w:szCs w:val="26"/>
              </w:rPr>
            </w:pPr>
          </w:p>
          <w:p w:rsidR="003002CE" w:rsidRDefault="003002CE" w:rsidP="007E42E7">
            <w:pPr>
              <w:rPr>
                <w:b/>
                <w:sz w:val="26"/>
                <w:szCs w:val="26"/>
              </w:rPr>
            </w:pPr>
          </w:p>
          <w:p w:rsidR="003002CE" w:rsidRPr="007735DC" w:rsidRDefault="003002CE" w:rsidP="007E42E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4.3.   </w:t>
            </w:r>
            <w:proofErr w:type="gramStart"/>
            <w:r>
              <w:rPr>
                <w:b/>
                <w:sz w:val="26"/>
                <w:szCs w:val="26"/>
              </w:rPr>
              <w:t>A  szükséges</w:t>
            </w:r>
            <w:proofErr w:type="gramEnd"/>
            <w:r>
              <w:rPr>
                <w:b/>
                <w:sz w:val="26"/>
                <w:szCs w:val="26"/>
              </w:rPr>
              <w:t xml:space="preserve">            </w:t>
            </w:r>
          </w:p>
        </w:tc>
        <w:tc>
          <w:tcPr>
            <w:tcW w:w="6443" w:type="dxa"/>
            <w:gridSpan w:val="7"/>
            <w:tcBorders>
              <w:bottom w:val="single" w:sz="12" w:space="0" w:color="auto"/>
            </w:tcBorders>
          </w:tcPr>
          <w:p w:rsidR="003002CE" w:rsidRDefault="003002CE" w:rsidP="007E42E7">
            <w:pPr>
              <w:jc w:val="both"/>
              <w:rPr>
                <w:sz w:val="26"/>
                <w:szCs w:val="26"/>
              </w:rPr>
            </w:pPr>
            <w:r w:rsidRPr="007735DC">
              <w:rPr>
                <w:sz w:val="26"/>
                <w:szCs w:val="26"/>
              </w:rPr>
              <w:t xml:space="preserve">Az anyag véletlenszerű lenyelése esetén a szájat öblítsük ki. Szükség </w:t>
            </w:r>
            <w:proofErr w:type="gramStart"/>
            <w:r w:rsidRPr="007735DC">
              <w:rPr>
                <w:sz w:val="26"/>
                <w:szCs w:val="26"/>
              </w:rPr>
              <w:t>esetén  orvoshoz</w:t>
            </w:r>
            <w:proofErr w:type="gramEnd"/>
            <w:r w:rsidRPr="007735DC">
              <w:rPr>
                <w:sz w:val="26"/>
                <w:szCs w:val="26"/>
              </w:rPr>
              <w:t xml:space="preserve"> kell fordulni.</w:t>
            </w:r>
            <w:r>
              <w:rPr>
                <w:sz w:val="26"/>
                <w:szCs w:val="26"/>
              </w:rPr>
              <w:t xml:space="preserve"> Csomagolást megmutatni.</w:t>
            </w:r>
          </w:p>
          <w:p w:rsidR="003002CE" w:rsidRDefault="003002CE" w:rsidP="007E42E7">
            <w:pPr>
              <w:jc w:val="both"/>
              <w:rPr>
                <w:sz w:val="26"/>
                <w:szCs w:val="26"/>
              </w:rPr>
            </w:pPr>
          </w:p>
          <w:p w:rsidR="003002CE" w:rsidRDefault="003002CE" w:rsidP="007E42E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Pr="00893940">
              <w:rPr>
                <w:b/>
                <w:sz w:val="26"/>
                <w:szCs w:val="26"/>
              </w:rPr>
              <w:t>akut és késleltetett – tünetek és hatások</w:t>
            </w:r>
          </w:p>
          <w:p w:rsidR="003002CE" w:rsidRDefault="003002CE" w:rsidP="007E42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Tünetek: A legfontosabb ismert tünetek és hatások leírása az osztályozásnál (lásd 2. pont) és/vagy a 11. pontban található. </w:t>
            </w:r>
          </w:p>
          <w:p w:rsidR="003002CE" w:rsidRPr="00DC44C5" w:rsidRDefault="003002CE" w:rsidP="007E42E7">
            <w:pPr>
              <w:jc w:val="both"/>
              <w:rPr>
                <w:b/>
                <w:sz w:val="26"/>
                <w:szCs w:val="26"/>
              </w:rPr>
            </w:pPr>
            <w:r w:rsidRPr="00DC44C5">
              <w:rPr>
                <w:b/>
                <w:sz w:val="26"/>
                <w:szCs w:val="26"/>
              </w:rPr>
              <w:t>azonnali orvosi ellátás és különleges ellátás jelzése.</w:t>
            </w:r>
          </w:p>
          <w:p w:rsidR="003002CE" w:rsidRDefault="003002CE" w:rsidP="007E42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Kezelés: Tüneti kezelés (méregtelenítés, életfunkciók), speciális antidótum nem ismert.</w:t>
            </w:r>
          </w:p>
          <w:p w:rsidR="003002CE" w:rsidRPr="007735DC" w:rsidRDefault="003002CE" w:rsidP="007E42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729BF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3002CE" w:rsidRPr="006A442D" w:rsidRDefault="003002CE" w:rsidP="003E4A0D">
            <w:pPr>
              <w:jc w:val="both"/>
            </w:pPr>
          </w:p>
        </w:tc>
        <w:tc>
          <w:tcPr>
            <w:tcW w:w="265" w:type="dxa"/>
            <w:tcBorders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3002CE" w:rsidRPr="006A442D" w:rsidRDefault="003002CE" w:rsidP="003E4A0D">
            <w:pPr>
              <w:rPr>
                <w:sz w:val="20"/>
              </w:rPr>
            </w:pPr>
          </w:p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/>
        </w:tc>
        <w:tc>
          <w:tcPr>
            <w:tcW w:w="9472" w:type="dxa"/>
            <w:gridSpan w:val="11"/>
            <w:shd w:val="clear" w:color="auto" w:fill="C0C0C0"/>
          </w:tcPr>
          <w:p w:rsidR="003002CE" w:rsidRPr="006A442D" w:rsidRDefault="003002CE" w:rsidP="003E4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Szakasz:</w:t>
            </w:r>
            <w:r w:rsidR="00D944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9443E">
              <w:rPr>
                <w:b/>
                <w:sz w:val="28"/>
                <w:szCs w:val="28"/>
              </w:rPr>
              <w:t>Tűzoltási</w:t>
            </w:r>
            <w:r w:rsidRPr="006A442D">
              <w:rPr>
                <w:b/>
                <w:sz w:val="28"/>
                <w:szCs w:val="28"/>
              </w:rPr>
              <w:t xml:space="preserve">  intézkedések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/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3002CE" w:rsidRPr="006A442D" w:rsidRDefault="003002CE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Pr="0014795A" w:rsidRDefault="003002CE" w:rsidP="003E4A0D">
            <w:pPr>
              <w:rPr>
                <w:b/>
                <w:sz w:val="20"/>
              </w:rPr>
            </w:pPr>
          </w:p>
        </w:tc>
        <w:tc>
          <w:tcPr>
            <w:tcW w:w="3157" w:type="dxa"/>
            <w:gridSpan w:val="6"/>
          </w:tcPr>
          <w:p w:rsidR="003002CE" w:rsidRPr="006A442D" w:rsidRDefault="003002CE" w:rsidP="003E4A0D">
            <w:pPr>
              <w:pStyle w:val="Cmsor1"/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5.1.Oltóanyag:</w:t>
            </w:r>
          </w:p>
        </w:tc>
        <w:tc>
          <w:tcPr>
            <w:tcW w:w="6315" w:type="dxa"/>
            <w:gridSpan w:val="5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Nem  tűzveszélyes</w:t>
            </w:r>
            <w:proofErr w:type="gramEnd"/>
            <w:r w:rsidRPr="006A442D">
              <w:rPr>
                <w:sz w:val="26"/>
                <w:szCs w:val="26"/>
              </w:rPr>
              <w:t xml:space="preserve">  termék</w:t>
            </w:r>
            <w:r>
              <w:rPr>
                <w:sz w:val="26"/>
                <w:szCs w:val="26"/>
              </w:rPr>
              <w:t>.</w:t>
            </w:r>
            <w:r w:rsidRPr="006A442D">
              <w:rPr>
                <w:sz w:val="26"/>
                <w:szCs w:val="26"/>
              </w:rPr>
              <w:t xml:space="preserve"> </w:t>
            </w:r>
            <w:proofErr w:type="gramStart"/>
            <w:r w:rsidRPr="006A442D">
              <w:rPr>
                <w:sz w:val="26"/>
                <w:szCs w:val="26"/>
              </w:rPr>
              <w:t>A  környezetben</w:t>
            </w:r>
            <w:proofErr w:type="gramEnd"/>
            <w:r w:rsidRPr="006A442D">
              <w:rPr>
                <w:sz w:val="26"/>
                <w:szCs w:val="26"/>
              </w:rPr>
              <w:t xml:space="preserve">  lévő  egyéb éghető anyagok figyelembevételével  bármilyen  oltóanyag</w:t>
            </w:r>
            <w:r>
              <w:rPr>
                <w:sz w:val="26"/>
                <w:szCs w:val="26"/>
              </w:rPr>
              <w:t xml:space="preserve">, </w:t>
            </w:r>
            <w:r w:rsidRPr="006A44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tűzoltókészülék használható.</w:t>
            </w:r>
            <w:r w:rsidRPr="00B729BF">
              <w:rPr>
                <w:sz w:val="26"/>
                <w:szCs w:val="26"/>
              </w:rPr>
              <w:t xml:space="preserve">  </w:t>
            </w:r>
            <w:r w:rsidRPr="006A442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Pr="0014795A" w:rsidRDefault="003002CE" w:rsidP="003E4A0D">
            <w:pPr>
              <w:rPr>
                <w:b/>
                <w:sz w:val="20"/>
              </w:rPr>
            </w:pPr>
          </w:p>
        </w:tc>
        <w:tc>
          <w:tcPr>
            <w:tcW w:w="3157" w:type="dxa"/>
            <w:gridSpan w:val="6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5.2. </w:t>
            </w:r>
            <w:r w:rsidRPr="00A2234C">
              <w:rPr>
                <w:b/>
                <w:sz w:val="26"/>
                <w:szCs w:val="26"/>
              </w:rPr>
              <w:t>A</w:t>
            </w:r>
            <w:r w:rsidR="00B81A29">
              <w:rPr>
                <w:b/>
                <w:sz w:val="26"/>
                <w:szCs w:val="26"/>
              </w:rPr>
              <w:t xml:space="preserve">z anyaghoz vagy a keverékhez társuó </w:t>
            </w:r>
            <w:proofErr w:type="gramStart"/>
            <w:r>
              <w:rPr>
                <w:b/>
                <w:sz w:val="26"/>
                <w:szCs w:val="26"/>
              </w:rPr>
              <w:t>k</w:t>
            </w:r>
            <w:r w:rsidRPr="006A442D">
              <w:rPr>
                <w:b/>
                <w:sz w:val="26"/>
                <w:szCs w:val="26"/>
              </w:rPr>
              <w:t>ülönleges  veszélyek</w:t>
            </w:r>
            <w:proofErr w:type="gramEnd"/>
            <w:r w:rsidRPr="006A442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315" w:type="dxa"/>
            <w:gridSpan w:val="5"/>
          </w:tcPr>
          <w:p w:rsidR="003002CE" w:rsidRDefault="003002CE" w:rsidP="003E4A0D">
            <w:pPr>
              <w:jc w:val="both"/>
              <w:rPr>
                <w:sz w:val="26"/>
                <w:szCs w:val="26"/>
              </w:rPr>
            </w:pPr>
          </w:p>
          <w:p w:rsidR="003002CE" w:rsidRDefault="003002CE" w:rsidP="003E4A0D">
            <w:pPr>
              <w:jc w:val="both"/>
              <w:rPr>
                <w:sz w:val="26"/>
                <w:szCs w:val="26"/>
              </w:rPr>
            </w:pPr>
          </w:p>
          <w:p w:rsidR="003002CE" w:rsidRPr="006A442D" w:rsidRDefault="003002CE" w:rsidP="003E4A0D">
            <w:pPr>
              <w:jc w:val="both"/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Nem  ismeretes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3002CE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3002CE" w:rsidRPr="0014795A" w:rsidRDefault="003002CE" w:rsidP="003E4A0D">
            <w:pPr>
              <w:rPr>
                <w:b/>
                <w:sz w:val="20"/>
              </w:rPr>
            </w:pPr>
          </w:p>
        </w:tc>
        <w:tc>
          <w:tcPr>
            <w:tcW w:w="3157" w:type="dxa"/>
            <w:gridSpan w:val="6"/>
            <w:tcBorders>
              <w:bottom w:val="single" w:sz="12" w:space="0" w:color="auto"/>
            </w:tcBorders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5.3.</w:t>
            </w:r>
            <w:proofErr w:type="gramStart"/>
            <w:r w:rsidRPr="006A442D">
              <w:rPr>
                <w:b/>
                <w:sz w:val="26"/>
                <w:szCs w:val="26"/>
              </w:rPr>
              <w:t>Tűzoltóknak  szóló</w:t>
            </w:r>
            <w:proofErr w:type="gramEnd"/>
          </w:p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 xml:space="preserve">javaslat:    </w:t>
            </w:r>
            <w:r w:rsidRPr="006A442D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6315" w:type="dxa"/>
            <w:gridSpan w:val="5"/>
            <w:tcBorders>
              <w:bottom w:val="single" w:sz="12" w:space="0" w:color="auto"/>
            </w:tcBorders>
          </w:tcPr>
          <w:p w:rsidR="003002CE" w:rsidRDefault="003002CE" w:rsidP="00CB4F04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Az  egyéb</w:t>
            </w:r>
            <w:proofErr w:type="gramEnd"/>
            <w:r w:rsidRPr="006A442D">
              <w:rPr>
                <w:sz w:val="26"/>
                <w:szCs w:val="26"/>
              </w:rPr>
              <w:t xml:space="preserve">  égő  anyagoknak  megfelelően.  </w:t>
            </w:r>
            <w:proofErr w:type="gramStart"/>
            <w:r w:rsidRPr="006A442D">
              <w:rPr>
                <w:sz w:val="26"/>
                <w:szCs w:val="26"/>
              </w:rPr>
              <w:t xml:space="preserve">Egyéni  </w:t>
            </w:r>
            <w:r>
              <w:rPr>
                <w:sz w:val="26"/>
                <w:szCs w:val="26"/>
              </w:rPr>
              <w:t xml:space="preserve">  </w:t>
            </w:r>
            <w:r w:rsidRPr="006A442D">
              <w:rPr>
                <w:sz w:val="26"/>
                <w:szCs w:val="26"/>
              </w:rPr>
              <w:t>védőeszköz</w:t>
            </w:r>
            <w:proofErr w:type="gramEnd"/>
            <w:r>
              <w:rPr>
                <w:sz w:val="26"/>
                <w:szCs w:val="26"/>
              </w:rPr>
              <w:t xml:space="preserve">. A veszély mértéke az égő anyagtól és a tűz körülményeitől függ. A szennyezett tűzoltóvizet a hatályos előírásoknak megfelelően kell elkülöníteni </w:t>
            </w:r>
            <w:proofErr w:type="gramStart"/>
            <w:r>
              <w:rPr>
                <w:sz w:val="26"/>
                <w:szCs w:val="26"/>
              </w:rPr>
              <w:t>és  ártalmatlanítani</w:t>
            </w:r>
            <w:proofErr w:type="gramEnd"/>
            <w:r>
              <w:rPr>
                <w:sz w:val="26"/>
                <w:szCs w:val="26"/>
              </w:rPr>
              <w:t xml:space="preserve">.        </w:t>
            </w:r>
          </w:p>
          <w:p w:rsidR="003002CE" w:rsidRPr="006A442D" w:rsidRDefault="003002CE" w:rsidP="00CB4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</w:t>
            </w:r>
          </w:p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3002C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 xml:space="preserve">       </w:t>
            </w:r>
          </w:p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3002CE" w:rsidRPr="006A442D" w:rsidRDefault="003002CE" w:rsidP="003E4A0D">
            <w:pPr>
              <w:rPr>
                <w:sz w:val="20"/>
              </w:rPr>
            </w:pPr>
          </w:p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/>
        </w:tc>
        <w:tc>
          <w:tcPr>
            <w:tcW w:w="9472" w:type="dxa"/>
            <w:gridSpan w:val="11"/>
            <w:shd w:val="clear" w:color="auto" w:fill="C0C0C0"/>
          </w:tcPr>
          <w:p w:rsidR="003002CE" w:rsidRPr="006A442D" w:rsidRDefault="007E42E7" w:rsidP="003E4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 Szakasz</w:t>
            </w:r>
            <w:proofErr w:type="gramStart"/>
            <w:r>
              <w:rPr>
                <w:b/>
                <w:sz w:val="28"/>
                <w:szCs w:val="28"/>
              </w:rPr>
              <w:t xml:space="preserve">: </w:t>
            </w:r>
            <w:r w:rsidR="003002CE" w:rsidRPr="006A442D">
              <w:rPr>
                <w:b/>
                <w:sz w:val="28"/>
                <w:szCs w:val="28"/>
              </w:rPr>
              <w:t xml:space="preserve"> Intézked</w:t>
            </w:r>
            <w:r w:rsidR="00154AE9">
              <w:rPr>
                <w:b/>
                <w:sz w:val="28"/>
                <w:szCs w:val="28"/>
              </w:rPr>
              <w:t>ések</w:t>
            </w:r>
            <w:proofErr w:type="gramEnd"/>
            <w:r w:rsidR="00154AE9">
              <w:rPr>
                <w:b/>
                <w:sz w:val="28"/>
                <w:szCs w:val="28"/>
              </w:rPr>
              <w:t xml:space="preserve"> véletlenszerű környezetbe jutás esetén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/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3002CE" w:rsidRPr="006A442D" w:rsidRDefault="003002CE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3002CE" w:rsidRPr="006A442D" w:rsidRDefault="00154AE9" w:rsidP="003E4A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6.1.</w:t>
            </w:r>
            <w:r w:rsidR="007E42E7">
              <w:rPr>
                <w:b/>
                <w:sz w:val="26"/>
                <w:szCs w:val="26"/>
              </w:rPr>
              <w:t>Személyi</w:t>
            </w:r>
            <w:r w:rsidR="003002CE" w:rsidRPr="006A442D">
              <w:rPr>
                <w:b/>
                <w:sz w:val="26"/>
                <w:szCs w:val="26"/>
              </w:rPr>
              <w:t xml:space="preserve"> </w:t>
            </w:r>
            <w:r w:rsidR="007E42E7">
              <w:rPr>
                <w:b/>
                <w:sz w:val="26"/>
                <w:szCs w:val="26"/>
              </w:rPr>
              <w:t>óv</w:t>
            </w:r>
            <w:r w:rsidR="003002CE" w:rsidRPr="006A442D">
              <w:rPr>
                <w:b/>
                <w:sz w:val="26"/>
                <w:szCs w:val="26"/>
              </w:rPr>
              <w:t>intézkedések</w:t>
            </w:r>
            <w:r w:rsidR="007E42E7">
              <w:rPr>
                <w:b/>
                <w:sz w:val="26"/>
                <w:szCs w:val="26"/>
              </w:rPr>
              <w:t>, egyéni védőeszközök és vészhelyzeti eljárások</w:t>
            </w:r>
            <w:r w:rsidR="003002CE" w:rsidRPr="006A442D">
              <w:rPr>
                <w:b/>
                <w:sz w:val="26"/>
                <w:szCs w:val="26"/>
              </w:rPr>
              <w:t>:</w:t>
            </w:r>
            <w:r w:rsidR="003002CE" w:rsidRPr="006A442D">
              <w:rPr>
                <w:bCs/>
                <w:sz w:val="26"/>
                <w:szCs w:val="26"/>
              </w:rPr>
              <w:t xml:space="preserve"> Kerüljük a termék szembe kerülését.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3002CE" w:rsidRPr="006A442D" w:rsidRDefault="007E42E7" w:rsidP="003E4A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6.2.Környezetvédelmi óvintézkedések</w:t>
            </w:r>
            <w:r w:rsidR="003002CE" w:rsidRPr="006A442D">
              <w:rPr>
                <w:b/>
                <w:sz w:val="26"/>
                <w:szCs w:val="26"/>
              </w:rPr>
              <w:t xml:space="preserve">: </w:t>
            </w:r>
            <w:r w:rsidR="003002CE" w:rsidRPr="006A442D">
              <w:rPr>
                <w:bCs/>
                <w:sz w:val="26"/>
                <w:szCs w:val="26"/>
              </w:rPr>
              <w:t xml:space="preserve">a </w:t>
            </w:r>
            <w:proofErr w:type="gramStart"/>
            <w:r w:rsidR="003002CE" w:rsidRPr="006A442D">
              <w:rPr>
                <w:bCs/>
                <w:sz w:val="26"/>
                <w:szCs w:val="26"/>
              </w:rPr>
              <w:t xml:space="preserve">terméket </w:t>
            </w:r>
            <w:r w:rsidR="003002CE" w:rsidRPr="006A442D">
              <w:rPr>
                <w:b/>
                <w:sz w:val="26"/>
                <w:szCs w:val="26"/>
              </w:rPr>
              <w:t xml:space="preserve"> </w:t>
            </w:r>
            <w:r w:rsidR="003002CE" w:rsidRPr="006A442D">
              <w:rPr>
                <w:sz w:val="26"/>
                <w:szCs w:val="26"/>
              </w:rPr>
              <w:t>élővízbe</w:t>
            </w:r>
            <w:proofErr w:type="gramEnd"/>
            <w:r w:rsidR="003002CE" w:rsidRPr="006A442D">
              <w:rPr>
                <w:sz w:val="26"/>
                <w:szCs w:val="26"/>
              </w:rPr>
              <w:t>, talajba, csatornába önteni   tilos</w:t>
            </w:r>
            <w:r>
              <w:rPr>
                <w:sz w:val="26"/>
                <w:szCs w:val="26"/>
              </w:rPr>
              <w:t>!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3002CE" w:rsidRPr="007E42E7" w:rsidRDefault="003002CE" w:rsidP="007E42E7">
            <w:pPr>
              <w:jc w:val="both"/>
              <w:rPr>
                <w:bCs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6.3.</w:t>
            </w:r>
            <w:r w:rsidR="007E42E7">
              <w:rPr>
                <w:b/>
                <w:sz w:val="26"/>
                <w:szCs w:val="26"/>
              </w:rPr>
              <w:t xml:space="preserve"> A területi elhatárolás és a szennyezésmentesítés módszerei és anyagai</w:t>
            </w:r>
            <w:r w:rsidRPr="006A442D">
              <w:rPr>
                <w:b/>
                <w:sz w:val="26"/>
                <w:szCs w:val="26"/>
              </w:rPr>
              <w:t>:</w:t>
            </w:r>
            <w:r w:rsidR="007E42E7" w:rsidRPr="000C632A">
              <w:rPr>
                <w:bCs/>
                <w:sz w:val="26"/>
                <w:szCs w:val="26"/>
              </w:rPr>
              <w:t xml:space="preserve"> A kis mennyiségű kiömlött anyagot bő vízzel </w:t>
            </w:r>
            <w:proofErr w:type="gramStart"/>
            <w:r w:rsidR="007E42E7" w:rsidRPr="000C632A">
              <w:rPr>
                <w:bCs/>
                <w:sz w:val="26"/>
                <w:szCs w:val="26"/>
              </w:rPr>
              <w:t>fel</w:t>
            </w:r>
            <w:r w:rsidR="007E42E7">
              <w:rPr>
                <w:bCs/>
                <w:sz w:val="26"/>
                <w:szCs w:val="26"/>
              </w:rPr>
              <w:t xml:space="preserve">  </w:t>
            </w:r>
            <w:r w:rsidR="005661C0">
              <w:rPr>
                <w:bCs/>
                <w:sz w:val="26"/>
                <w:szCs w:val="26"/>
              </w:rPr>
              <w:t>kell</w:t>
            </w:r>
            <w:proofErr w:type="gramEnd"/>
            <w:r w:rsidR="005661C0">
              <w:rPr>
                <w:bCs/>
                <w:sz w:val="26"/>
                <w:szCs w:val="26"/>
              </w:rPr>
              <w:t xml:space="preserve"> mosni. Nagy </w:t>
            </w:r>
            <w:r w:rsidR="007E42E7" w:rsidRPr="000C632A">
              <w:rPr>
                <w:bCs/>
                <w:sz w:val="26"/>
                <w:szCs w:val="26"/>
              </w:rPr>
              <w:t>mennyiség esetén nedvszívó anyaggal (homok, föld) felitatni.</w:t>
            </w:r>
            <w:r w:rsidR="007E42E7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7E42E7" w:rsidRPr="000C632A">
              <w:rPr>
                <w:bCs/>
                <w:sz w:val="26"/>
                <w:szCs w:val="26"/>
              </w:rPr>
              <w:t>Ártalmatlanításig   fe</w:t>
            </w:r>
            <w:r w:rsidR="007E42E7">
              <w:rPr>
                <w:bCs/>
                <w:sz w:val="26"/>
                <w:szCs w:val="26"/>
              </w:rPr>
              <w:t>lcí</w:t>
            </w:r>
            <w:r w:rsidR="007E42E7" w:rsidRPr="000C632A">
              <w:rPr>
                <w:bCs/>
                <w:sz w:val="26"/>
                <w:szCs w:val="26"/>
              </w:rPr>
              <w:t>mkézett</w:t>
            </w:r>
            <w:proofErr w:type="gramEnd"/>
            <w:r w:rsidR="007E42E7" w:rsidRPr="000C632A">
              <w:rPr>
                <w:bCs/>
                <w:sz w:val="26"/>
                <w:szCs w:val="26"/>
              </w:rPr>
              <w:t xml:space="preserve"> edényzetben  tárolni</w:t>
            </w:r>
            <w:r w:rsidR="007E42E7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982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7E42E7" w:rsidRDefault="007E42E7" w:rsidP="007E42E7">
            <w:pPr>
              <w:jc w:val="both"/>
              <w:rPr>
                <w:b/>
                <w:bCs/>
                <w:sz w:val="26"/>
                <w:szCs w:val="26"/>
              </w:rPr>
            </w:pPr>
            <w:r w:rsidRPr="00084A97">
              <w:rPr>
                <w:b/>
                <w:bCs/>
                <w:sz w:val="26"/>
                <w:szCs w:val="26"/>
              </w:rPr>
              <w:t>6.4</w:t>
            </w:r>
            <w:r>
              <w:rPr>
                <w:b/>
                <w:bCs/>
                <w:sz w:val="26"/>
                <w:szCs w:val="26"/>
              </w:rPr>
              <w:t>. Hivatkozás más szakaszokra:</w:t>
            </w:r>
          </w:p>
          <w:p w:rsidR="007E42E7" w:rsidRDefault="007E42E7" w:rsidP="007E42E7">
            <w:pPr>
              <w:jc w:val="both"/>
              <w:rPr>
                <w:bCs/>
                <w:sz w:val="26"/>
                <w:szCs w:val="26"/>
              </w:rPr>
            </w:pPr>
            <w:r w:rsidRPr="00084A97">
              <w:rPr>
                <w:bCs/>
                <w:sz w:val="26"/>
                <w:szCs w:val="26"/>
              </w:rPr>
              <w:t xml:space="preserve">Az </w:t>
            </w:r>
            <w:r>
              <w:rPr>
                <w:bCs/>
                <w:sz w:val="26"/>
                <w:szCs w:val="26"/>
              </w:rPr>
              <w:t>expozíció ellenőrzésére/személyi védőfelszerelésére és az ártalmatlanításra vonatkozó</w:t>
            </w:r>
          </w:p>
          <w:p w:rsidR="003002CE" w:rsidRPr="006A442D" w:rsidRDefault="007E42E7" w:rsidP="007E42E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információk a 8. és a 13. szakaszban találhatók.</w:t>
            </w:r>
          </w:p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98293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3002CE" w:rsidRPr="006A442D" w:rsidRDefault="003002CE" w:rsidP="003E4A0D">
            <w:pPr>
              <w:rPr>
                <w:bCs/>
              </w:rPr>
            </w:pPr>
          </w:p>
          <w:p w:rsidR="003002CE" w:rsidRPr="006A442D" w:rsidRDefault="003002CE" w:rsidP="003E4A0D">
            <w:pPr>
              <w:rPr>
                <w:bCs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RPr="00D45984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3002CE" w:rsidRPr="006A442D" w:rsidRDefault="003002CE" w:rsidP="003E4A0D"/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3002CE" w:rsidRPr="00D45984" w:rsidRDefault="003002CE" w:rsidP="003E4A0D">
            <w:pPr>
              <w:rPr>
                <w:b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/>
        </w:tc>
        <w:tc>
          <w:tcPr>
            <w:tcW w:w="9472" w:type="dxa"/>
            <w:gridSpan w:val="11"/>
            <w:shd w:val="clear" w:color="auto" w:fill="C0C0C0"/>
          </w:tcPr>
          <w:p w:rsidR="003002CE" w:rsidRPr="006A442D" w:rsidRDefault="007E42E7" w:rsidP="003E4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Szakasz:</w:t>
            </w:r>
            <w:r w:rsidR="003002CE" w:rsidRPr="006A442D">
              <w:rPr>
                <w:b/>
                <w:sz w:val="28"/>
                <w:szCs w:val="28"/>
              </w:rPr>
              <w:t xml:space="preserve"> Kezelés és tárolás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/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3002CE" w:rsidRPr="006A442D" w:rsidRDefault="003002CE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3029" w:type="dxa"/>
            <w:gridSpan w:val="4"/>
          </w:tcPr>
          <w:p w:rsidR="003002CE" w:rsidRPr="006A442D" w:rsidRDefault="003002CE" w:rsidP="00B459C9">
            <w:pPr>
              <w:rPr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7.1.</w:t>
            </w:r>
            <w:r w:rsidR="00B459C9">
              <w:rPr>
                <w:b/>
                <w:sz w:val="26"/>
                <w:szCs w:val="26"/>
              </w:rPr>
              <w:t>A biztonságos k</w:t>
            </w:r>
            <w:r w:rsidR="00B459C9" w:rsidRPr="00C812D9">
              <w:rPr>
                <w:b/>
                <w:sz w:val="26"/>
                <w:szCs w:val="26"/>
              </w:rPr>
              <w:t>ezelés</w:t>
            </w:r>
            <w:r w:rsidR="00B459C9">
              <w:rPr>
                <w:b/>
                <w:sz w:val="26"/>
                <w:szCs w:val="26"/>
              </w:rPr>
              <w:t>re irányuló óvintézkedések</w:t>
            </w:r>
            <w:r w:rsidRPr="006A442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443" w:type="dxa"/>
            <w:gridSpan w:val="7"/>
          </w:tcPr>
          <w:p w:rsidR="009436B4" w:rsidRDefault="009436B4" w:rsidP="003E4A0D">
            <w:pPr>
              <w:rPr>
                <w:sz w:val="26"/>
                <w:szCs w:val="26"/>
              </w:rPr>
            </w:pPr>
          </w:p>
          <w:p w:rsidR="003002CE" w:rsidRPr="006A442D" w:rsidRDefault="003002CE" w:rsidP="003E4A0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Kerüljük a szemmel</w:t>
            </w:r>
            <w:proofErr w:type="gramStart"/>
            <w:r w:rsidRPr="006A442D">
              <w:rPr>
                <w:sz w:val="26"/>
                <w:szCs w:val="26"/>
              </w:rPr>
              <w:t>,  való</w:t>
            </w:r>
            <w:proofErr w:type="gramEnd"/>
            <w:r w:rsidRPr="006A442D">
              <w:rPr>
                <w:sz w:val="26"/>
                <w:szCs w:val="26"/>
              </w:rPr>
              <w:t xml:space="preserve">  érintkezést.</w:t>
            </w:r>
            <w:r w:rsidR="007E42E7" w:rsidRPr="007735DC">
              <w:rPr>
                <w:sz w:val="26"/>
                <w:szCs w:val="26"/>
              </w:rPr>
              <w:t xml:space="preserve"> </w:t>
            </w:r>
            <w:proofErr w:type="gramStart"/>
            <w:r w:rsidR="007E42E7" w:rsidRPr="007735DC">
              <w:rPr>
                <w:sz w:val="26"/>
                <w:szCs w:val="26"/>
              </w:rPr>
              <w:t>Használata  közben</w:t>
            </w:r>
            <w:proofErr w:type="gramEnd"/>
            <w:r w:rsidR="007E42E7" w:rsidRPr="007735DC">
              <w:rPr>
                <w:sz w:val="26"/>
                <w:szCs w:val="26"/>
              </w:rPr>
              <w:t xml:space="preserve">  enni,  inni,  dohányozni  nem  szabad.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3029" w:type="dxa"/>
            <w:gridSpan w:val="4"/>
          </w:tcPr>
          <w:p w:rsidR="003002CE" w:rsidRPr="006A442D" w:rsidRDefault="007E42E7" w:rsidP="003E4A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7.2.A b</w:t>
            </w:r>
            <w:r w:rsidR="003002CE" w:rsidRPr="006A442D">
              <w:rPr>
                <w:b/>
                <w:sz w:val="26"/>
                <w:szCs w:val="26"/>
              </w:rPr>
              <w:t>iztonságos tárolás</w:t>
            </w:r>
            <w:r w:rsidRPr="007735DC">
              <w:rPr>
                <w:b/>
                <w:sz w:val="26"/>
                <w:szCs w:val="26"/>
              </w:rPr>
              <w:t xml:space="preserve"> feltételei</w:t>
            </w:r>
            <w:r>
              <w:rPr>
                <w:b/>
                <w:sz w:val="26"/>
                <w:szCs w:val="26"/>
              </w:rPr>
              <w:t>, az esetleges összeférhetetlenséggel együtt</w:t>
            </w:r>
            <w:r w:rsidR="003002CE" w:rsidRPr="006A442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443" w:type="dxa"/>
            <w:gridSpan w:val="7"/>
          </w:tcPr>
          <w:p w:rsidR="003002CE" w:rsidRDefault="003002CE" w:rsidP="003E4A0D">
            <w:pPr>
              <w:jc w:val="both"/>
              <w:rPr>
                <w:bCs/>
                <w:sz w:val="26"/>
                <w:szCs w:val="26"/>
              </w:rPr>
            </w:pPr>
            <w:r w:rsidRPr="006A442D">
              <w:rPr>
                <w:bCs/>
                <w:sz w:val="26"/>
                <w:szCs w:val="26"/>
              </w:rPr>
              <w:t xml:space="preserve">Csak </w:t>
            </w:r>
            <w:proofErr w:type="gramStart"/>
            <w:r w:rsidRPr="006A442D">
              <w:rPr>
                <w:bCs/>
                <w:sz w:val="26"/>
                <w:szCs w:val="26"/>
              </w:rPr>
              <w:t>eredeti  csomagolásban</w:t>
            </w:r>
            <w:proofErr w:type="gramEnd"/>
            <w:r w:rsidRPr="006A442D">
              <w:rPr>
                <w:bCs/>
                <w:sz w:val="26"/>
                <w:szCs w:val="26"/>
              </w:rPr>
              <w:t xml:space="preserve">.  </w:t>
            </w:r>
          </w:p>
          <w:p w:rsidR="003002CE" w:rsidRDefault="003002CE" w:rsidP="003E4A0D">
            <w:pPr>
              <w:jc w:val="both"/>
              <w:rPr>
                <w:bCs/>
                <w:sz w:val="26"/>
                <w:szCs w:val="26"/>
              </w:rPr>
            </w:pPr>
            <w:r w:rsidRPr="006A442D">
              <w:rPr>
                <w:bCs/>
                <w:sz w:val="26"/>
                <w:szCs w:val="26"/>
              </w:rPr>
              <w:t xml:space="preserve"> </w:t>
            </w:r>
          </w:p>
          <w:p w:rsidR="003002CE" w:rsidRPr="006A442D" w:rsidRDefault="003002CE" w:rsidP="003E4A0D">
            <w:pPr>
              <w:jc w:val="both"/>
              <w:rPr>
                <w:sz w:val="26"/>
                <w:szCs w:val="26"/>
              </w:rPr>
            </w:pPr>
            <w:r w:rsidRPr="006A442D">
              <w:rPr>
                <w:bCs/>
                <w:sz w:val="26"/>
                <w:szCs w:val="26"/>
              </w:rPr>
              <w:t>Élelmiszerektől</w:t>
            </w:r>
            <w:proofErr w:type="gramStart"/>
            <w:r w:rsidRPr="006A442D">
              <w:rPr>
                <w:bCs/>
                <w:sz w:val="26"/>
                <w:szCs w:val="26"/>
              </w:rPr>
              <w:t>,  italtól</w:t>
            </w:r>
            <w:proofErr w:type="gramEnd"/>
            <w:r w:rsidRPr="006A442D">
              <w:rPr>
                <w:bCs/>
                <w:sz w:val="26"/>
                <w:szCs w:val="26"/>
              </w:rPr>
              <w:t xml:space="preserve">,  takarmányoktól  távol </w:t>
            </w:r>
            <w:r w:rsidR="007E42E7">
              <w:rPr>
                <w:bCs/>
                <w:sz w:val="26"/>
                <w:szCs w:val="26"/>
              </w:rPr>
              <w:t>fagymentes helyen tárolandó/</w:t>
            </w:r>
            <w:r w:rsidR="007E42E7" w:rsidRPr="004220DC">
              <w:rPr>
                <w:bCs/>
                <w:sz w:val="26"/>
                <w:szCs w:val="26"/>
              </w:rPr>
              <w:t>tartandó.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3029" w:type="dxa"/>
            <w:gridSpan w:val="4"/>
          </w:tcPr>
          <w:p w:rsidR="003002CE" w:rsidRPr="006A442D" w:rsidRDefault="007E42E7" w:rsidP="003E4A0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7.3.Meghatározott v</w:t>
            </w:r>
            <w:r w:rsidR="003002CE" w:rsidRPr="006A442D">
              <w:rPr>
                <w:b/>
                <w:bCs/>
                <w:sz w:val="26"/>
                <w:szCs w:val="26"/>
              </w:rPr>
              <w:t>égfelhasználás:</w:t>
            </w:r>
          </w:p>
        </w:tc>
        <w:tc>
          <w:tcPr>
            <w:tcW w:w="6443" w:type="dxa"/>
            <w:gridSpan w:val="7"/>
          </w:tcPr>
          <w:p w:rsidR="007E42E7" w:rsidRDefault="007E42E7" w:rsidP="003E4A0D">
            <w:pPr>
              <w:jc w:val="both"/>
              <w:rPr>
                <w:bCs/>
                <w:sz w:val="26"/>
                <w:szCs w:val="26"/>
              </w:rPr>
            </w:pPr>
          </w:p>
          <w:p w:rsidR="003002CE" w:rsidRPr="006A442D" w:rsidRDefault="005661C0" w:rsidP="003E4A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Kézek tisztítására alkalmas folyékony szappan</w:t>
            </w:r>
            <w:r w:rsidR="007E42E7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3002CE" w:rsidRPr="006A442D" w:rsidRDefault="003002CE" w:rsidP="003E4A0D"/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3002CE" w:rsidRPr="006A442D" w:rsidRDefault="003002CE" w:rsidP="003E4A0D"/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3002CE" w:rsidRPr="006A442D" w:rsidRDefault="003002CE" w:rsidP="003E4A0D"/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/>
        </w:tc>
        <w:tc>
          <w:tcPr>
            <w:tcW w:w="9472" w:type="dxa"/>
            <w:gridSpan w:val="11"/>
            <w:shd w:val="clear" w:color="auto" w:fill="C0C0C0"/>
          </w:tcPr>
          <w:p w:rsidR="003002CE" w:rsidRPr="006A442D" w:rsidRDefault="007E42E7" w:rsidP="003E4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Sza</w:t>
            </w:r>
            <w:r w:rsidR="00B459C9">
              <w:rPr>
                <w:b/>
                <w:sz w:val="28"/>
                <w:szCs w:val="28"/>
              </w:rPr>
              <w:t xml:space="preserve">kasz: </w:t>
            </w:r>
            <w:proofErr w:type="gramStart"/>
            <w:r w:rsidR="00B459C9">
              <w:rPr>
                <w:b/>
                <w:sz w:val="28"/>
                <w:szCs w:val="28"/>
              </w:rPr>
              <w:t>Az  expozíció</w:t>
            </w:r>
            <w:proofErr w:type="gramEnd"/>
            <w:r w:rsidR="00B459C9">
              <w:rPr>
                <w:b/>
                <w:sz w:val="28"/>
                <w:szCs w:val="28"/>
              </w:rPr>
              <w:t xml:space="preserve">  elleni védekezés</w:t>
            </w:r>
            <w:r>
              <w:rPr>
                <w:b/>
                <w:sz w:val="28"/>
                <w:szCs w:val="28"/>
              </w:rPr>
              <w:t>/e</w:t>
            </w:r>
            <w:r w:rsidR="003002CE" w:rsidRPr="006A442D">
              <w:rPr>
                <w:b/>
                <w:sz w:val="28"/>
                <w:szCs w:val="28"/>
              </w:rPr>
              <w:t>gyéni  védelem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/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Default="004D7397" w:rsidP="004D7397">
            <w:pPr>
              <w:jc w:val="both"/>
              <w:rPr>
                <w:b/>
                <w:bCs/>
                <w:sz w:val="26"/>
                <w:szCs w:val="26"/>
              </w:rPr>
            </w:pPr>
            <w:r w:rsidRPr="00447768">
              <w:rPr>
                <w:b/>
                <w:bCs/>
                <w:sz w:val="26"/>
                <w:szCs w:val="26"/>
              </w:rPr>
              <w:t>8.1.</w:t>
            </w:r>
            <w:r>
              <w:rPr>
                <w:b/>
                <w:bCs/>
                <w:sz w:val="26"/>
                <w:szCs w:val="26"/>
              </w:rPr>
              <w:t xml:space="preserve"> Ellenőrzési paraméterek</w:t>
            </w:r>
          </w:p>
          <w:p w:rsidR="003002CE" w:rsidRPr="004D7397" w:rsidRDefault="004D7397" w:rsidP="004D7397">
            <w:pPr>
              <w:jc w:val="both"/>
              <w:rPr>
                <w:b/>
                <w:bCs/>
                <w:sz w:val="26"/>
                <w:szCs w:val="26"/>
              </w:rPr>
            </w:pPr>
            <w:r w:rsidRPr="00220994">
              <w:rPr>
                <w:bCs/>
                <w:sz w:val="26"/>
                <w:szCs w:val="26"/>
                <w:u w:val="single"/>
              </w:rPr>
              <w:t>Alkotórészek munkahelyi expozíciós határértékekkel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3002CE" w:rsidRDefault="003002CE" w:rsidP="004D7397">
            <w:pPr>
              <w:jc w:val="both"/>
              <w:rPr>
                <w:sz w:val="26"/>
                <w:szCs w:val="26"/>
              </w:rPr>
            </w:pPr>
            <w:r w:rsidRPr="006A442D">
              <w:rPr>
                <w:b/>
                <w:bCs/>
                <w:sz w:val="26"/>
                <w:szCs w:val="26"/>
              </w:rPr>
              <w:t>Munkahelyi levegőben megengedett határérték:</w:t>
            </w:r>
            <w:r w:rsidRPr="006A442D">
              <w:rPr>
                <w:sz w:val="26"/>
                <w:szCs w:val="26"/>
              </w:rPr>
              <w:t xml:space="preserve"> A készítmény munkahelyi légtérben megengedhető határértékkel nem szabályozott</w:t>
            </w:r>
            <w:r w:rsidR="004D7397">
              <w:rPr>
                <w:sz w:val="26"/>
                <w:szCs w:val="26"/>
              </w:rPr>
              <w:t>.</w:t>
            </w:r>
          </w:p>
          <w:p w:rsidR="004D7397" w:rsidRPr="006A442D" w:rsidRDefault="004D7397" w:rsidP="004D73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D9D9D9"/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4D7397" w:rsidRDefault="004D7397" w:rsidP="003E4A0D">
            <w:pPr>
              <w:rPr>
                <w:b/>
                <w:sz w:val="26"/>
                <w:szCs w:val="26"/>
              </w:rPr>
            </w:pPr>
            <w:r w:rsidRPr="00447768">
              <w:rPr>
                <w:b/>
                <w:sz w:val="26"/>
                <w:szCs w:val="26"/>
              </w:rPr>
              <w:t>8.2.</w:t>
            </w:r>
            <w:r w:rsidR="00B459C9">
              <w:rPr>
                <w:b/>
                <w:sz w:val="26"/>
                <w:szCs w:val="26"/>
              </w:rPr>
              <w:t xml:space="preserve"> Az expozíció elleni védekezés</w:t>
            </w:r>
          </w:p>
          <w:p w:rsidR="003002CE" w:rsidRPr="006A442D" w:rsidRDefault="004D7397" w:rsidP="003E4A0D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3002CE" w:rsidRPr="004D7397">
              <w:rPr>
                <w:sz w:val="26"/>
                <w:szCs w:val="26"/>
                <w:u w:val="single"/>
              </w:rPr>
              <w:t>Személyi védőfelszerelések</w:t>
            </w:r>
            <w:proofErr w:type="gramStart"/>
            <w:r w:rsidR="003002CE" w:rsidRPr="006A442D">
              <w:rPr>
                <w:sz w:val="26"/>
                <w:szCs w:val="26"/>
              </w:rPr>
              <w:t>:  Nincs</w:t>
            </w:r>
            <w:proofErr w:type="gramEnd"/>
            <w:r w:rsidR="003002CE" w:rsidRPr="006A442D">
              <w:rPr>
                <w:sz w:val="26"/>
                <w:szCs w:val="26"/>
              </w:rPr>
              <w:t xml:space="preserve">  különösebb  előírás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Szemvédelem:</w:t>
            </w:r>
          </w:p>
        </w:tc>
        <w:tc>
          <w:tcPr>
            <w:tcW w:w="7581" w:type="dxa"/>
            <w:gridSpan w:val="9"/>
          </w:tcPr>
          <w:p w:rsidR="003002CE" w:rsidRPr="006A442D" w:rsidRDefault="00452C6B" w:rsidP="003E4A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3002CE" w:rsidRPr="006A442D">
              <w:rPr>
                <w:sz w:val="26"/>
                <w:szCs w:val="26"/>
              </w:rPr>
              <w:t>Ügyeljünk arra, hogy a termék szembe ne kerüljön.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Testvédelem:</w:t>
            </w:r>
          </w:p>
        </w:tc>
        <w:tc>
          <w:tcPr>
            <w:tcW w:w="7581" w:type="dxa"/>
            <w:gridSpan w:val="9"/>
          </w:tcPr>
          <w:p w:rsidR="003002CE" w:rsidRPr="006A442D" w:rsidRDefault="00452C6B" w:rsidP="003E4A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proofErr w:type="gramStart"/>
            <w:r w:rsidR="003002CE" w:rsidRPr="006A442D">
              <w:rPr>
                <w:sz w:val="26"/>
                <w:szCs w:val="26"/>
              </w:rPr>
              <w:t>A  bőrre</w:t>
            </w:r>
            <w:proofErr w:type="gramEnd"/>
            <w:r w:rsidR="003002CE" w:rsidRPr="006A442D">
              <w:rPr>
                <w:sz w:val="26"/>
                <w:szCs w:val="26"/>
              </w:rPr>
              <w:t xml:space="preserve">  került  anyagot  vízzel  le</w:t>
            </w:r>
            <w:r>
              <w:rPr>
                <w:sz w:val="26"/>
                <w:szCs w:val="26"/>
              </w:rPr>
              <w:t xml:space="preserve"> kell </w:t>
            </w:r>
            <w:r w:rsidR="003002CE" w:rsidRPr="006A442D">
              <w:rPr>
                <w:sz w:val="26"/>
                <w:szCs w:val="26"/>
              </w:rPr>
              <w:t>mosni.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tbl>
            <w:tblPr>
              <w:tblW w:w="99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183"/>
              <w:gridCol w:w="7787"/>
            </w:tblGrid>
            <w:tr w:rsidR="004D7397" w:rsidRPr="007735DC" w:rsidTr="004D739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89" w:type="dxa"/>
                </w:tcPr>
                <w:p w:rsidR="004D7397" w:rsidRPr="007735DC" w:rsidRDefault="004D7397" w:rsidP="004D7397">
                  <w:pPr>
                    <w:rPr>
                      <w:b/>
                      <w:sz w:val="26"/>
                      <w:szCs w:val="26"/>
                    </w:rPr>
                  </w:pPr>
                  <w:r w:rsidRPr="007735DC">
                    <w:rPr>
                      <w:b/>
                      <w:sz w:val="26"/>
                      <w:szCs w:val="26"/>
                    </w:rPr>
                    <w:t>Légzésvédelem</w:t>
                  </w:r>
                  <w:r>
                    <w:rPr>
                      <w:b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7452" w:type="dxa"/>
                </w:tcPr>
                <w:p w:rsidR="004D7397" w:rsidRPr="007735DC" w:rsidRDefault="004D7397" w:rsidP="004D7397">
                  <w:pPr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 w:rsidRPr="007735DC">
                    <w:rPr>
                      <w:sz w:val="26"/>
                      <w:szCs w:val="26"/>
                    </w:rPr>
                    <w:t>Normál  felhasználás</w:t>
                  </w:r>
                  <w:proofErr w:type="gramEnd"/>
                  <w:r w:rsidRPr="007735DC">
                    <w:rPr>
                      <w:sz w:val="26"/>
                      <w:szCs w:val="26"/>
                    </w:rPr>
                    <w:t xml:space="preserve">  esetén  nem  szükséges.</w:t>
                  </w:r>
                </w:p>
              </w:tc>
            </w:tr>
            <w:tr w:rsidR="004D7397" w:rsidRPr="007735DC" w:rsidTr="004D739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89" w:type="dxa"/>
                </w:tcPr>
                <w:p w:rsidR="004D7397" w:rsidRPr="007735DC" w:rsidRDefault="004D7397" w:rsidP="004D7397">
                  <w:pPr>
                    <w:rPr>
                      <w:b/>
                      <w:sz w:val="26"/>
                      <w:szCs w:val="26"/>
                    </w:rPr>
                  </w:pPr>
                  <w:r w:rsidRPr="007735DC">
                    <w:rPr>
                      <w:b/>
                      <w:sz w:val="26"/>
                      <w:szCs w:val="26"/>
                    </w:rPr>
                    <w:t>Kézvédelem:</w:t>
                  </w:r>
                </w:p>
              </w:tc>
              <w:tc>
                <w:tcPr>
                  <w:tcW w:w="7452" w:type="dxa"/>
                </w:tcPr>
                <w:p w:rsidR="004D7397" w:rsidRPr="007735DC" w:rsidRDefault="00452C6B" w:rsidP="004D7397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Szobahőmérsékletű vízzel ajánlott a kézmosás</w:t>
                  </w:r>
                  <w:r w:rsidR="004D7397">
                    <w:rPr>
                      <w:sz w:val="26"/>
                      <w:szCs w:val="26"/>
                    </w:rPr>
                    <w:t>.</w:t>
                  </w:r>
                  <w:r>
                    <w:rPr>
                      <w:sz w:val="26"/>
                      <w:szCs w:val="26"/>
                    </w:rPr>
                    <w:t xml:space="preserve"> Gyakori, meleg vízzel történő kézmosás a bőrt szárítja.</w:t>
                  </w:r>
                </w:p>
              </w:tc>
            </w:tr>
          </w:tbl>
          <w:p w:rsidR="003002CE" w:rsidRPr="006A442D" w:rsidRDefault="003002CE" w:rsidP="003E4A0D"/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  <w:p w:rsidR="003002CE" w:rsidRDefault="003002CE" w:rsidP="003E4A0D">
            <w:pPr>
              <w:rPr>
                <w:sz w:val="20"/>
              </w:rPr>
            </w:pPr>
          </w:p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3002CE" w:rsidRPr="006A442D" w:rsidRDefault="003002CE" w:rsidP="003E4A0D">
            <w:pPr>
              <w:rPr>
                <w:sz w:val="20"/>
              </w:rPr>
            </w:pPr>
          </w:p>
          <w:p w:rsidR="003002CE" w:rsidRPr="006A442D" w:rsidRDefault="003002CE" w:rsidP="003E4A0D">
            <w:pPr>
              <w:rPr>
                <w:sz w:val="20"/>
              </w:rPr>
            </w:pPr>
          </w:p>
        </w:tc>
        <w:tc>
          <w:tcPr>
            <w:tcW w:w="265" w:type="dxa"/>
            <w:tcBorders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3002CE" w:rsidRPr="006A442D" w:rsidRDefault="003002CE" w:rsidP="003E4A0D">
            <w:pPr>
              <w:rPr>
                <w:sz w:val="20"/>
              </w:rPr>
            </w:pPr>
          </w:p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/>
        </w:tc>
        <w:tc>
          <w:tcPr>
            <w:tcW w:w="9472" w:type="dxa"/>
            <w:gridSpan w:val="11"/>
            <w:shd w:val="clear" w:color="auto" w:fill="C0C0C0"/>
          </w:tcPr>
          <w:p w:rsidR="003002CE" w:rsidRPr="006A442D" w:rsidRDefault="004D7397" w:rsidP="003E4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 Szakasz:</w:t>
            </w:r>
            <w:r w:rsidR="003002CE" w:rsidRPr="006A442D">
              <w:rPr>
                <w:b/>
                <w:sz w:val="28"/>
                <w:szCs w:val="28"/>
              </w:rPr>
              <w:t xml:space="preserve"> Fizikai és kémiai tulajdonságok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/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3002CE" w:rsidRPr="006A442D" w:rsidRDefault="003002CE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 xml:space="preserve">9.1. </w:t>
            </w:r>
            <w:r w:rsidR="00B459C9">
              <w:rPr>
                <w:b/>
                <w:sz w:val="26"/>
                <w:szCs w:val="26"/>
              </w:rPr>
              <w:t xml:space="preserve">Az </w:t>
            </w:r>
            <w:proofErr w:type="gramStart"/>
            <w:r w:rsidR="00B459C9">
              <w:rPr>
                <w:b/>
                <w:sz w:val="26"/>
                <w:szCs w:val="26"/>
              </w:rPr>
              <w:t>a</w:t>
            </w:r>
            <w:r w:rsidRPr="006A442D">
              <w:rPr>
                <w:b/>
                <w:sz w:val="26"/>
                <w:szCs w:val="26"/>
              </w:rPr>
              <w:t>lapvető  fizikai</w:t>
            </w:r>
            <w:proofErr w:type="gramEnd"/>
            <w:r w:rsidRPr="006A442D">
              <w:rPr>
                <w:b/>
                <w:sz w:val="26"/>
                <w:szCs w:val="26"/>
              </w:rPr>
              <w:t xml:space="preserve">  és  kémiai  tulajdonságokra  vonatkozó információk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proofErr w:type="gramStart"/>
            <w:r w:rsidRPr="006A442D">
              <w:rPr>
                <w:b/>
                <w:sz w:val="26"/>
                <w:szCs w:val="26"/>
              </w:rPr>
              <w:t>Külső  jellemzők</w:t>
            </w:r>
            <w:proofErr w:type="gramEnd"/>
            <w:r w:rsidRPr="006A442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456" w:type="dxa"/>
            <w:gridSpan w:val="4"/>
          </w:tcPr>
          <w:p w:rsidR="003002CE" w:rsidRPr="006A442D" w:rsidRDefault="00E67100" w:rsidP="003E4A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opálos </w:t>
            </w:r>
            <w:r w:rsidR="00DC09EF">
              <w:rPr>
                <w:sz w:val="26"/>
                <w:szCs w:val="26"/>
              </w:rPr>
              <w:t>fehér</w:t>
            </w:r>
            <w:r>
              <w:rPr>
                <w:sz w:val="26"/>
                <w:szCs w:val="26"/>
              </w:rPr>
              <w:t>, zöld, rózsaszínű</w:t>
            </w:r>
            <w:r w:rsidR="00480BEE">
              <w:rPr>
                <w:sz w:val="26"/>
                <w:szCs w:val="26"/>
              </w:rPr>
              <w:t xml:space="preserve"> folyékony keverék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Illat:</w:t>
            </w:r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enyhe  virágos</w:t>
            </w:r>
            <w:proofErr w:type="gramEnd"/>
            <w:r w:rsidR="00DC09EF">
              <w:rPr>
                <w:sz w:val="26"/>
                <w:szCs w:val="26"/>
              </w:rPr>
              <w:t>, szappan</w:t>
            </w:r>
            <w:r w:rsidRPr="006A442D">
              <w:rPr>
                <w:sz w:val="26"/>
                <w:szCs w:val="26"/>
              </w:rPr>
              <w:t xml:space="preserve">  illat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Szagküszöb érték</w:t>
            </w:r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pH</w:t>
            </w:r>
            <w:proofErr w:type="gramStart"/>
            <w:r w:rsidRPr="006A442D">
              <w:rPr>
                <w:b/>
                <w:sz w:val="26"/>
                <w:szCs w:val="26"/>
              </w:rPr>
              <w:t>:   /</w:t>
            </w:r>
            <w:proofErr w:type="gramEnd"/>
            <w:r w:rsidRPr="006A442D">
              <w:rPr>
                <w:bCs/>
                <w:sz w:val="26"/>
                <w:szCs w:val="26"/>
              </w:rPr>
              <w:t>1%-os oldat/</w:t>
            </w:r>
          </w:p>
        </w:tc>
        <w:tc>
          <w:tcPr>
            <w:tcW w:w="5456" w:type="dxa"/>
            <w:gridSpan w:val="4"/>
          </w:tcPr>
          <w:p w:rsidR="003002CE" w:rsidRPr="006A442D" w:rsidRDefault="0013755C" w:rsidP="003E4A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6,7-7,2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Olvadáspont/ Fagyáspont</w:t>
            </w:r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Kezdeti forráspont</w:t>
            </w:r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Lobbanáspont</w:t>
            </w:r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nem értelmezhető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proofErr w:type="gramStart"/>
            <w:r w:rsidRPr="006A442D">
              <w:rPr>
                <w:b/>
                <w:sz w:val="26"/>
                <w:szCs w:val="26"/>
              </w:rPr>
              <w:t>Párolgási  sebesség</w:t>
            </w:r>
            <w:proofErr w:type="gramEnd"/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Tűzveszélyesség</w:t>
            </w:r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nem tűzveszélyes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Gyulladási határ</w:t>
            </w:r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nem  gyullad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Gőznyomás</w:t>
            </w:r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proofErr w:type="gramStart"/>
            <w:r w:rsidRPr="006A442D">
              <w:rPr>
                <w:b/>
                <w:sz w:val="26"/>
                <w:szCs w:val="26"/>
              </w:rPr>
              <w:t>Relatív  sűrűség</w:t>
            </w:r>
            <w:proofErr w:type="gramEnd"/>
          </w:p>
        </w:tc>
        <w:tc>
          <w:tcPr>
            <w:tcW w:w="5456" w:type="dxa"/>
            <w:gridSpan w:val="4"/>
          </w:tcPr>
          <w:p w:rsidR="003002CE" w:rsidRPr="0013755C" w:rsidRDefault="003002CE" w:rsidP="003E4A0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1</w:t>
            </w:r>
            <w:r w:rsidR="0013755C">
              <w:rPr>
                <w:sz w:val="26"/>
                <w:szCs w:val="26"/>
              </w:rPr>
              <w:t>,01-1,03 g/cm</w:t>
            </w:r>
            <w:r w:rsidR="0013755C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Oldékonyság</w:t>
            </w:r>
          </w:p>
        </w:tc>
        <w:tc>
          <w:tcPr>
            <w:tcW w:w="5456" w:type="dxa"/>
            <w:gridSpan w:val="4"/>
          </w:tcPr>
          <w:p w:rsidR="003002CE" w:rsidRPr="006A442D" w:rsidRDefault="00170623" w:rsidP="003E4A0D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vízzel</w:t>
            </w:r>
            <w:r w:rsidR="003002CE" w:rsidRPr="006A442D">
              <w:rPr>
                <w:sz w:val="26"/>
                <w:szCs w:val="26"/>
              </w:rPr>
              <w:t xml:space="preserve">  korlátlanul</w:t>
            </w:r>
            <w:proofErr w:type="gramEnd"/>
            <w:r w:rsidR="003002CE" w:rsidRPr="006A442D">
              <w:rPr>
                <w:sz w:val="26"/>
                <w:szCs w:val="26"/>
              </w:rPr>
              <w:t xml:space="preserve">  elegyedik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proofErr w:type="gramStart"/>
            <w:r w:rsidRPr="006A442D">
              <w:rPr>
                <w:b/>
                <w:sz w:val="26"/>
                <w:szCs w:val="26"/>
              </w:rPr>
              <w:t>Megoszlási  hányados</w:t>
            </w:r>
            <w:proofErr w:type="gramEnd"/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proofErr w:type="gramStart"/>
            <w:r w:rsidRPr="006A442D">
              <w:rPr>
                <w:b/>
                <w:sz w:val="26"/>
                <w:szCs w:val="26"/>
              </w:rPr>
              <w:t>Bomlási  hőmérséklet</w:t>
            </w:r>
            <w:proofErr w:type="gramEnd"/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Viszkozitás</w:t>
            </w:r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Robbanásveszélyes tulajdonságok</w:t>
            </w:r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nem  robbanásveszélyes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Oxidáló  tulajdonságok</w:t>
            </w:r>
            <w:proofErr w:type="gramEnd"/>
          </w:p>
        </w:tc>
        <w:tc>
          <w:tcPr>
            <w:tcW w:w="5456" w:type="dxa"/>
            <w:gridSpan w:val="4"/>
          </w:tcPr>
          <w:p w:rsidR="003002CE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nem  oxidáló</w:t>
            </w:r>
            <w:proofErr w:type="gramEnd"/>
          </w:p>
          <w:p w:rsidR="004D7397" w:rsidRPr="006A442D" w:rsidRDefault="004D7397" w:rsidP="003E4A0D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4D7397" w:rsidRPr="00F40B8A" w:rsidRDefault="004D7397" w:rsidP="004D739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9.2. Egyéb információk</w:t>
            </w:r>
            <w:r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5456" w:type="dxa"/>
            <w:gridSpan w:val="4"/>
          </w:tcPr>
          <w:p w:rsidR="004D7397" w:rsidRDefault="004D7397" w:rsidP="004D7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</w:t>
            </w:r>
          </w:p>
          <w:p w:rsidR="004D7397" w:rsidRDefault="004D7397" w:rsidP="004D7397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4D7397" w:rsidRPr="006A442D" w:rsidRDefault="004D7397" w:rsidP="003E4A0D"/>
          <w:p w:rsidR="004D7397" w:rsidRPr="006A442D" w:rsidRDefault="004D7397" w:rsidP="003E4A0D"/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52C6B" w:rsidTr="00D00C7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2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2C6B" w:rsidRPr="006A442D" w:rsidRDefault="00452C6B" w:rsidP="003E4A0D">
            <w:pPr>
              <w:rPr>
                <w:sz w:val="20"/>
              </w:rPr>
            </w:pPr>
          </w:p>
        </w:tc>
        <w:tc>
          <w:tcPr>
            <w:tcW w:w="9651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452C6B" w:rsidRPr="006A442D" w:rsidRDefault="00452C6B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c>
          <w:tcPr>
            <w:tcW w:w="246" w:type="dxa"/>
            <w:gridSpan w:val="2"/>
            <w:vMerge/>
            <w:tcBorders>
              <w:left w:val="single" w:sz="12" w:space="0" w:color="auto"/>
            </w:tcBorders>
          </w:tcPr>
          <w:p w:rsidR="004D7397" w:rsidRPr="006A442D" w:rsidRDefault="004D7397" w:rsidP="003E4A0D"/>
        </w:tc>
        <w:tc>
          <w:tcPr>
            <w:tcW w:w="9386" w:type="dxa"/>
            <w:gridSpan w:val="10"/>
            <w:shd w:val="clear" w:color="auto" w:fill="C0C0C0"/>
          </w:tcPr>
          <w:p w:rsidR="004D7397" w:rsidRPr="006A442D" w:rsidRDefault="004D7397" w:rsidP="003E4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 Szakasz:</w:t>
            </w:r>
            <w:r w:rsidRPr="006A442D">
              <w:rPr>
                <w:b/>
                <w:sz w:val="28"/>
                <w:szCs w:val="28"/>
              </w:rPr>
              <w:t xml:space="preserve"> Stabilitás és reakciókészség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/>
        </w:tc>
      </w:tr>
      <w:tr w:rsidR="004D7397" w:rsidTr="0069563D">
        <w:tblPrEx>
          <w:tblCellMar>
            <w:top w:w="0" w:type="dxa"/>
            <w:bottom w:w="0" w:type="dxa"/>
          </w:tblCellMar>
        </w:tblPrEx>
        <w:tc>
          <w:tcPr>
            <w:tcW w:w="246" w:type="dxa"/>
            <w:gridSpan w:val="2"/>
            <w:tcBorders>
              <w:left w:val="single" w:sz="12" w:space="0" w:color="auto"/>
            </w:tcBorders>
          </w:tcPr>
          <w:p w:rsidR="004D7397" w:rsidRPr="006A442D" w:rsidRDefault="004D7397" w:rsidP="003E4A0D">
            <w:pPr>
              <w:rPr>
                <w:sz w:val="20"/>
              </w:rPr>
            </w:pPr>
          </w:p>
        </w:tc>
        <w:tc>
          <w:tcPr>
            <w:tcW w:w="9386" w:type="dxa"/>
            <w:gridSpan w:val="10"/>
          </w:tcPr>
          <w:p w:rsidR="004D7397" w:rsidRPr="006A442D" w:rsidRDefault="004D7397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c>
          <w:tcPr>
            <w:tcW w:w="246" w:type="dxa"/>
            <w:gridSpan w:val="2"/>
            <w:tcBorders>
              <w:left w:val="single" w:sz="12" w:space="0" w:color="auto"/>
            </w:tcBorders>
          </w:tcPr>
          <w:p w:rsidR="004D7397" w:rsidRPr="006A442D" w:rsidRDefault="004D7397" w:rsidP="003E4A0D">
            <w:pPr>
              <w:rPr>
                <w:sz w:val="20"/>
              </w:rPr>
            </w:pPr>
          </w:p>
        </w:tc>
        <w:tc>
          <w:tcPr>
            <w:tcW w:w="2943" w:type="dxa"/>
            <w:gridSpan w:val="3"/>
          </w:tcPr>
          <w:p w:rsidR="004D7397" w:rsidRPr="006A442D" w:rsidRDefault="004D7397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10.1.Reakciókészség</w:t>
            </w:r>
            <w:r w:rsidR="00C1666B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443" w:type="dxa"/>
            <w:gridSpan w:val="7"/>
          </w:tcPr>
          <w:p w:rsidR="004D7397" w:rsidRPr="006A442D" w:rsidRDefault="004D7397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Rendeltetésszerű  felhasználás</w:t>
            </w:r>
            <w:proofErr w:type="gramEnd"/>
            <w:r w:rsidRPr="006A442D">
              <w:rPr>
                <w:sz w:val="26"/>
                <w:szCs w:val="26"/>
              </w:rPr>
              <w:t xml:space="preserve">  esetén  nincs</w:t>
            </w:r>
            <w:r w:rsidR="00332201"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c>
          <w:tcPr>
            <w:tcW w:w="246" w:type="dxa"/>
            <w:gridSpan w:val="2"/>
            <w:tcBorders>
              <w:left w:val="single" w:sz="12" w:space="0" w:color="auto"/>
            </w:tcBorders>
          </w:tcPr>
          <w:p w:rsidR="004D7397" w:rsidRPr="006A442D" w:rsidRDefault="004D7397" w:rsidP="003E4A0D">
            <w:pPr>
              <w:rPr>
                <w:sz w:val="20"/>
              </w:rPr>
            </w:pPr>
          </w:p>
        </w:tc>
        <w:tc>
          <w:tcPr>
            <w:tcW w:w="2943" w:type="dxa"/>
            <w:gridSpan w:val="3"/>
          </w:tcPr>
          <w:p w:rsidR="004D7397" w:rsidRPr="006A442D" w:rsidRDefault="004D7397" w:rsidP="003E4A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10.2.Kémiai s</w:t>
            </w:r>
            <w:r w:rsidRPr="006A442D">
              <w:rPr>
                <w:b/>
                <w:sz w:val="26"/>
                <w:szCs w:val="26"/>
              </w:rPr>
              <w:t>tabilitás:</w:t>
            </w:r>
          </w:p>
        </w:tc>
        <w:tc>
          <w:tcPr>
            <w:tcW w:w="6443" w:type="dxa"/>
            <w:gridSpan w:val="7"/>
          </w:tcPr>
          <w:p w:rsidR="004D7397" w:rsidRPr="006A442D" w:rsidRDefault="004D7397" w:rsidP="003E4A0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Normál felhasználási körülmények között</w:t>
            </w:r>
            <w:r w:rsidR="00452C6B">
              <w:rPr>
                <w:sz w:val="26"/>
                <w:szCs w:val="26"/>
              </w:rPr>
              <w:t>, lejárati időn belül stabil,</w:t>
            </w:r>
            <w:r w:rsidRPr="006A442D">
              <w:rPr>
                <w:sz w:val="26"/>
                <w:szCs w:val="26"/>
              </w:rPr>
              <w:t xml:space="preserve"> nem bomlik.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" w:type="dxa"/>
            <w:gridSpan w:val="2"/>
            <w:tcBorders>
              <w:left w:val="single" w:sz="12" w:space="0" w:color="auto"/>
            </w:tcBorders>
          </w:tcPr>
          <w:p w:rsidR="004D7397" w:rsidRPr="006A442D" w:rsidRDefault="004D7397" w:rsidP="003E4A0D">
            <w:pPr>
              <w:rPr>
                <w:sz w:val="20"/>
              </w:rPr>
            </w:pPr>
          </w:p>
        </w:tc>
        <w:tc>
          <w:tcPr>
            <w:tcW w:w="2943" w:type="dxa"/>
            <w:gridSpan w:val="3"/>
          </w:tcPr>
          <w:p w:rsidR="004D7397" w:rsidRPr="006A442D" w:rsidRDefault="004D7397" w:rsidP="003E4A0D">
            <w:pPr>
              <w:rPr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10.3.</w:t>
            </w:r>
            <w:r w:rsidR="00C1666B">
              <w:rPr>
                <w:b/>
                <w:sz w:val="26"/>
                <w:szCs w:val="26"/>
              </w:rPr>
              <w:t>A v</w:t>
            </w:r>
            <w:r w:rsidRPr="006A442D">
              <w:rPr>
                <w:b/>
                <w:sz w:val="26"/>
                <w:szCs w:val="26"/>
              </w:rPr>
              <w:t>eszélyes reakciók</w:t>
            </w:r>
            <w:r w:rsidR="00C1666B">
              <w:rPr>
                <w:b/>
                <w:sz w:val="26"/>
                <w:szCs w:val="26"/>
              </w:rPr>
              <w:t xml:space="preserve"> lehetősége</w:t>
            </w:r>
            <w:r w:rsidRPr="006A442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443" w:type="dxa"/>
            <w:gridSpan w:val="7"/>
          </w:tcPr>
          <w:p w:rsidR="001F3876" w:rsidRDefault="001F3876" w:rsidP="003E4A0D">
            <w:pPr>
              <w:rPr>
                <w:sz w:val="26"/>
                <w:szCs w:val="26"/>
              </w:rPr>
            </w:pPr>
          </w:p>
          <w:p w:rsidR="004D7397" w:rsidRPr="006A442D" w:rsidRDefault="004D7397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Nem  ismeretesek</w:t>
            </w:r>
            <w:proofErr w:type="gramEnd"/>
            <w:r w:rsidR="00332201"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" w:type="dxa"/>
            <w:gridSpan w:val="2"/>
            <w:tcBorders>
              <w:left w:val="single" w:sz="12" w:space="0" w:color="auto"/>
            </w:tcBorders>
          </w:tcPr>
          <w:p w:rsidR="004D7397" w:rsidRPr="006A442D" w:rsidRDefault="004D7397" w:rsidP="003E4A0D">
            <w:pPr>
              <w:rPr>
                <w:sz w:val="20"/>
              </w:rPr>
            </w:pPr>
          </w:p>
        </w:tc>
        <w:tc>
          <w:tcPr>
            <w:tcW w:w="2943" w:type="dxa"/>
            <w:gridSpan w:val="3"/>
          </w:tcPr>
          <w:p w:rsidR="004D7397" w:rsidRDefault="004D7397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10.4.Kerülendő</w:t>
            </w:r>
          </w:p>
          <w:p w:rsidR="004D7397" w:rsidRPr="006A442D" w:rsidRDefault="004D7397" w:rsidP="003E4A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körülmények:</w:t>
            </w:r>
          </w:p>
        </w:tc>
        <w:tc>
          <w:tcPr>
            <w:tcW w:w="6443" w:type="dxa"/>
            <w:gridSpan w:val="7"/>
          </w:tcPr>
          <w:p w:rsidR="00332201" w:rsidRDefault="00332201" w:rsidP="003E4A0D">
            <w:pPr>
              <w:rPr>
                <w:sz w:val="26"/>
                <w:szCs w:val="26"/>
              </w:rPr>
            </w:pPr>
          </w:p>
          <w:p w:rsidR="004D7397" w:rsidRPr="006A442D" w:rsidRDefault="004D7397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Előírás  szerinti</w:t>
            </w:r>
            <w:proofErr w:type="gramEnd"/>
            <w:r w:rsidRPr="006A442D">
              <w:rPr>
                <w:sz w:val="26"/>
                <w:szCs w:val="26"/>
              </w:rPr>
              <w:t xml:space="preserve">   használat esetén nem bomlik.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" w:type="dxa"/>
            <w:gridSpan w:val="2"/>
            <w:tcBorders>
              <w:left w:val="single" w:sz="12" w:space="0" w:color="auto"/>
            </w:tcBorders>
          </w:tcPr>
          <w:p w:rsidR="004D7397" w:rsidRPr="006A442D" w:rsidRDefault="004D7397" w:rsidP="003E4A0D">
            <w:pPr>
              <w:rPr>
                <w:sz w:val="20"/>
              </w:rPr>
            </w:pPr>
          </w:p>
        </w:tc>
        <w:tc>
          <w:tcPr>
            <w:tcW w:w="2943" w:type="dxa"/>
            <w:gridSpan w:val="3"/>
          </w:tcPr>
          <w:p w:rsidR="004D7397" w:rsidRDefault="004D7397" w:rsidP="003E4A0D">
            <w:pPr>
              <w:rPr>
                <w:b/>
                <w:bCs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10.5.</w:t>
            </w:r>
            <w:r w:rsidRPr="006A442D">
              <w:rPr>
                <w:b/>
                <w:bCs/>
                <w:sz w:val="26"/>
                <w:szCs w:val="26"/>
              </w:rPr>
              <w:t xml:space="preserve"> Nem összeférhető</w:t>
            </w:r>
          </w:p>
          <w:p w:rsidR="004D7397" w:rsidRPr="006A442D" w:rsidRDefault="004D7397" w:rsidP="003E4A0D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anyagok:</w:t>
            </w:r>
          </w:p>
        </w:tc>
        <w:tc>
          <w:tcPr>
            <w:tcW w:w="6443" w:type="dxa"/>
            <w:gridSpan w:val="7"/>
          </w:tcPr>
          <w:p w:rsidR="00332201" w:rsidRDefault="00332201" w:rsidP="003E4A0D">
            <w:pPr>
              <w:rPr>
                <w:sz w:val="26"/>
                <w:szCs w:val="26"/>
              </w:rPr>
            </w:pPr>
          </w:p>
          <w:p w:rsidR="004D7397" w:rsidRPr="006A442D" w:rsidRDefault="004D7397" w:rsidP="003E4A0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Előírás szerinti használat esetén nem áll fenn veszély.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" w:type="dxa"/>
            <w:gridSpan w:val="2"/>
            <w:tcBorders>
              <w:left w:val="single" w:sz="12" w:space="0" w:color="auto"/>
            </w:tcBorders>
          </w:tcPr>
          <w:p w:rsidR="004D7397" w:rsidRPr="006A442D" w:rsidRDefault="004D7397" w:rsidP="003E4A0D">
            <w:pPr>
              <w:rPr>
                <w:sz w:val="20"/>
              </w:rPr>
            </w:pPr>
          </w:p>
        </w:tc>
        <w:tc>
          <w:tcPr>
            <w:tcW w:w="2943" w:type="dxa"/>
            <w:gridSpan w:val="3"/>
          </w:tcPr>
          <w:p w:rsidR="004D7397" w:rsidRPr="006A442D" w:rsidRDefault="004D7397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 xml:space="preserve">10.6. </w:t>
            </w:r>
            <w:proofErr w:type="gramStart"/>
            <w:r w:rsidRPr="006A442D">
              <w:rPr>
                <w:b/>
                <w:sz w:val="26"/>
                <w:szCs w:val="26"/>
              </w:rPr>
              <w:t>Veszélyes  bomlás-</w:t>
            </w:r>
            <w:proofErr w:type="gramEnd"/>
            <w:r w:rsidRPr="006A442D">
              <w:rPr>
                <w:b/>
                <w:sz w:val="26"/>
                <w:szCs w:val="26"/>
              </w:rPr>
              <w:t xml:space="preserve"> termékek</w:t>
            </w:r>
            <w:r w:rsidR="0033220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443" w:type="dxa"/>
            <w:gridSpan w:val="7"/>
          </w:tcPr>
          <w:p w:rsidR="004D7397" w:rsidRPr="006A442D" w:rsidRDefault="004D7397" w:rsidP="003E4A0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Normál tárolási és felhasználási körülmények között veszélyes bomlástermékek nem keletkezhetnek.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c>
          <w:tcPr>
            <w:tcW w:w="24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D7397" w:rsidRPr="006A442D" w:rsidRDefault="004D7397" w:rsidP="003E4A0D">
            <w:pPr>
              <w:rPr>
                <w:sz w:val="20"/>
              </w:rPr>
            </w:pPr>
          </w:p>
        </w:tc>
        <w:tc>
          <w:tcPr>
            <w:tcW w:w="9386" w:type="dxa"/>
            <w:gridSpan w:val="10"/>
            <w:tcBorders>
              <w:bottom w:val="single" w:sz="12" w:space="0" w:color="auto"/>
            </w:tcBorders>
          </w:tcPr>
          <w:p w:rsidR="004D7397" w:rsidRPr="006A442D" w:rsidRDefault="004D7397" w:rsidP="003E4A0D"/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4D7397" w:rsidRPr="006A442D" w:rsidRDefault="004D7397" w:rsidP="003E4A0D"/>
          <w:p w:rsidR="004D7397" w:rsidRPr="006A442D" w:rsidRDefault="004D7397" w:rsidP="003E4A0D"/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4D7397" w:rsidRPr="00D45984" w:rsidRDefault="004D7397" w:rsidP="003E4A0D">
            <w:pPr>
              <w:rPr>
                <w:b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4D7397" w:rsidRPr="006A442D" w:rsidRDefault="004D7397" w:rsidP="003E4A0D"/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Pr="006D2313" w:rsidRDefault="004D7397" w:rsidP="003E4A0D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1"/>
            <w:shd w:val="clear" w:color="auto" w:fill="C0C0C0"/>
          </w:tcPr>
          <w:p w:rsidR="004D7397" w:rsidRPr="006A442D" w:rsidRDefault="00332201" w:rsidP="003E4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 Szakasz</w:t>
            </w:r>
            <w:proofErr w:type="gramStart"/>
            <w:r>
              <w:rPr>
                <w:b/>
                <w:sz w:val="28"/>
                <w:szCs w:val="28"/>
              </w:rPr>
              <w:t xml:space="preserve">: </w:t>
            </w:r>
            <w:r w:rsidR="004D7397" w:rsidRPr="006A442D">
              <w:rPr>
                <w:b/>
                <w:sz w:val="28"/>
                <w:szCs w:val="28"/>
              </w:rPr>
              <w:t xml:space="preserve"> Toxikológiai</w:t>
            </w:r>
            <w:proofErr w:type="gramEnd"/>
            <w:r w:rsidR="004D7397" w:rsidRPr="006A442D">
              <w:rPr>
                <w:b/>
                <w:sz w:val="28"/>
                <w:szCs w:val="28"/>
              </w:rPr>
              <w:t xml:space="preserve"> adatok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/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tbl>
            <w:tblPr>
              <w:tblW w:w="99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70"/>
            </w:tblGrid>
            <w:tr w:rsidR="00332201" w:rsidRPr="007735DC" w:rsidTr="00332201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9541" w:type="dxa"/>
                </w:tcPr>
                <w:p w:rsidR="00332201" w:rsidRDefault="00332201" w:rsidP="00332201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332201" w:rsidRPr="007735DC" w:rsidRDefault="00332201" w:rsidP="00332201">
                  <w:pPr>
                    <w:rPr>
                      <w:sz w:val="26"/>
                      <w:szCs w:val="26"/>
                    </w:rPr>
                  </w:pPr>
                  <w:r w:rsidRPr="008D3941">
                    <w:rPr>
                      <w:b/>
                      <w:sz w:val="26"/>
                      <w:szCs w:val="26"/>
                    </w:rPr>
                    <w:t>11.1 A toxikológiai hatásokra vonatkozó információ</w:t>
                  </w:r>
                </w:p>
              </w:tc>
            </w:tr>
            <w:tr w:rsidR="00332201" w:rsidRPr="007735DC" w:rsidTr="00332201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9541" w:type="dxa"/>
                </w:tcPr>
                <w:p w:rsidR="00332201" w:rsidRDefault="00332201" w:rsidP="00332201">
                  <w:pPr>
                    <w:rPr>
                      <w:sz w:val="26"/>
                      <w:szCs w:val="26"/>
                    </w:rPr>
                  </w:pPr>
                  <w:proofErr w:type="gramStart"/>
                  <w:r w:rsidRPr="007735DC">
                    <w:rPr>
                      <w:sz w:val="26"/>
                      <w:szCs w:val="26"/>
                    </w:rPr>
                    <w:t>A  termékkel</w:t>
                  </w:r>
                  <w:proofErr w:type="gramEnd"/>
                  <w:r w:rsidRPr="007735DC">
                    <w:rPr>
                      <w:sz w:val="26"/>
                      <w:szCs w:val="26"/>
                    </w:rPr>
                    <w:t xml:space="preserve"> célzott  toxikológiai  vizsgálatok  nem  t</w:t>
                  </w:r>
                  <w:r>
                    <w:rPr>
                      <w:sz w:val="26"/>
                      <w:szCs w:val="26"/>
                    </w:rPr>
                    <w:t xml:space="preserve">örténtek.  </w:t>
                  </w:r>
                  <w:proofErr w:type="gramStart"/>
                  <w:r>
                    <w:rPr>
                      <w:sz w:val="26"/>
                      <w:szCs w:val="26"/>
                    </w:rPr>
                    <w:t>A  toxikológiai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 megí</w:t>
                  </w:r>
                  <w:r w:rsidRPr="007735DC">
                    <w:rPr>
                      <w:sz w:val="26"/>
                      <w:szCs w:val="26"/>
                    </w:rPr>
                    <w:t>télés  az  egyes  komponensekre  vona</w:t>
                  </w:r>
                  <w:r>
                    <w:rPr>
                      <w:sz w:val="26"/>
                      <w:szCs w:val="26"/>
                    </w:rPr>
                    <w:t>tkozó  adatok  alapján  történt,  illetve hasonló összetételű termékek tulajdonságai alapján került megállapításra.</w:t>
                  </w:r>
                </w:p>
                <w:p w:rsidR="00332201" w:rsidRPr="007735DC" w:rsidRDefault="00332201" w:rsidP="00332201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D7397" w:rsidRPr="006A442D" w:rsidRDefault="004D7397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</w:tcPr>
          <w:p w:rsidR="004D7397" w:rsidRPr="006A442D" w:rsidRDefault="004D7397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Lenyelve:</w:t>
            </w:r>
          </w:p>
        </w:tc>
        <w:tc>
          <w:tcPr>
            <w:tcW w:w="7581" w:type="dxa"/>
            <w:gridSpan w:val="9"/>
          </w:tcPr>
          <w:p w:rsidR="004D7397" w:rsidRPr="006A442D" w:rsidRDefault="00BE4E8A" w:rsidP="003E4A0D">
            <w:pPr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E</w:t>
            </w:r>
            <w:r w:rsidR="004D7397" w:rsidRPr="006A442D">
              <w:rPr>
                <w:bCs/>
                <w:sz w:val="26"/>
                <w:szCs w:val="26"/>
              </w:rPr>
              <w:t>setleg  enyhe</w:t>
            </w:r>
            <w:proofErr w:type="gramEnd"/>
            <w:r w:rsidR="004D7397" w:rsidRPr="006A442D">
              <w:rPr>
                <w:bCs/>
                <w:sz w:val="26"/>
                <w:szCs w:val="26"/>
              </w:rPr>
              <w:t xml:space="preserve"> irritációt  okozhat</w:t>
            </w:r>
            <w:r w:rsidR="00332201">
              <w:rPr>
                <w:bCs/>
                <w:sz w:val="26"/>
                <w:szCs w:val="26"/>
              </w:rPr>
              <w:t>.</w:t>
            </w:r>
            <w:r w:rsidR="004D7397" w:rsidRPr="006A442D">
              <w:rPr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</w:tcPr>
          <w:p w:rsidR="004D7397" w:rsidRPr="006A442D" w:rsidRDefault="004D7397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Bőrre</w:t>
            </w:r>
            <w:r w:rsidR="00332201">
              <w:rPr>
                <w:b/>
                <w:sz w:val="26"/>
                <w:szCs w:val="26"/>
              </w:rPr>
              <w:t xml:space="preserve"> kerülve</w:t>
            </w:r>
            <w:r w:rsidRPr="006A442D">
              <w:rPr>
                <w:b/>
                <w:sz w:val="26"/>
                <w:szCs w:val="26"/>
              </w:rPr>
              <w:t xml:space="preserve">: </w:t>
            </w:r>
          </w:p>
        </w:tc>
        <w:tc>
          <w:tcPr>
            <w:tcW w:w="7581" w:type="dxa"/>
            <w:gridSpan w:val="9"/>
          </w:tcPr>
          <w:p w:rsidR="004D7397" w:rsidRPr="006A442D" w:rsidRDefault="00452C6B" w:rsidP="003E4A0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Ép bőrfelületen alkalmazva </w:t>
            </w:r>
            <w:proofErr w:type="gramStart"/>
            <w:r>
              <w:rPr>
                <w:bCs/>
                <w:sz w:val="26"/>
                <w:szCs w:val="26"/>
              </w:rPr>
              <w:t>n</w:t>
            </w:r>
            <w:r w:rsidR="004D7397" w:rsidRPr="006A442D">
              <w:rPr>
                <w:bCs/>
                <w:sz w:val="26"/>
                <w:szCs w:val="26"/>
              </w:rPr>
              <w:t>incs  hatása</w:t>
            </w:r>
            <w:proofErr w:type="gramEnd"/>
            <w:r w:rsidR="0033220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</w:tcPr>
          <w:p w:rsidR="004D7397" w:rsidRPr="006A442D" w:rsidRDefault="00332201" w:rsidP="003E4A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Szembe kerülve</w:t>
            </w:r>
            <w:r w:rsidR="004D7397" w:rsidRPr="006A442D">
              <w:rPr>
                <w:b/>
                <w:sz w:val="26"/>
                <w:szCs w:val="26"/>
              </w:rPr>
              <w:t xml:space="preserve">: </w:t>
            </w:r>
          </w:p>
        </w:tc>
        <w:tc>
          <w:tcPr>
            <w:tcW w:w="7581" w:type="dxa"/>
            <w:gridSpan w:val="9"/>
          </w:tcPr>
          <w:p w:rsidR="00332201" w:rsidRDefault="00332201" w:rsidP="003E4A0D">
            <w:pPr>
              <w:rPr>
                <w:bCs/>
                <w:sz w:val="26"/>
                <w:szCs w:val="26"/>
              </w:rPr>
            </w:pPr>
          </w:p>
          <w:p w:rsidR="004D7397" w:rsidRPr="006A442D" w:rsidRDefault="004D7397" w:rsidP="003E4A0D">
            <w:pPr>
              <w:rPr>
                <w:bCs/>
                <w:sz w:val="26"/>
                <w:szCs w:val="26"/>
              </w:rPr>
            </w:pPr>
            <w:proofErr w:type="gramStart"/>
            <w:r w:rsidRPr="006A442D">
              <w:rPr>
                <w:bCs/>
                <w:sz w:val="26"/>
                <w:szCs w:val="26"/>
              </w:rPr>
              <w:t>Enyhe  irritatív</w:t>
            </w:r>
            <w:proofErr w:type="gramEnd"/>
            <w:r w:rsidRPr="006A442D">
              <w:rPr>
                <w:bCs/>
                <w:sz w:val="26"/>
                <w:szCs w:val="26"/>
              </w:rPr>
              <w:t xml:space="preserve"> hatású lehet.</w:t>
            </w:r>
            <w:r w:rsidR="00452C6B">
              <w:rPr>
                <w:bCs/>
                <w:sz w:val="26"/>
                <w:szCs w:val="26"/>
              </w:rPr>
              <w:t xml:space="preserve"> Többszöri szemöblítés szükséges.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</w:tcPr>
          <w:p w:rsidR="004D7397" w:rsidRDefault="004D7397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LD 50</w:t>
            </w:r>
            <w:r w:rsidR="00332201">
              <w:rPr>
                <w:b/>
                <w:sz w:val="26"/>
                <w:szCs w:val="26"/>
              </w:rPr>
              <w:t>:</w:t>
            </w:r>
          </w:p>
          <w:p w:rsidR="00332201" w:rsidRPr="006A442D" w:rsidRDefault="00332201" w:rsidP="003E4A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Egyéb hatások:</w:t>
            </w:r>
          </w:p>
        </w:tc>
        <w:tc>
          <w:tcPr>
            <w:tcW w:w="7581" w:type="dxa"/>
            <w:gridSpan w:val="9"/>
          </w:tcPr>
          <w:p w:rsidR="004D7397" w:rsidRDefault="004D7397" w:rsidP="003E4A0D">
            <w:pPr>
              <w:rPr>
                <w:bCs/>
                <w:sz w:val="26"/>
                <w:szCs w:val="26"/>
              </w:rPr>
            </w:pPr>
            <w:r w:rsidRPr="006A442D">
              <w:rPr>
                <w:bCs/>
                <w:sz w:val="26"/>
                <w:szCs w:val="26"/>
              </w:rPr>
              <w:t xml:space="preserve">/Patkányokon,  szájon  át/    </w:t>
            </w:r>
            <w:proofErr w:type="gramStart"/>
            <w:r w:rsidRPr="006A442D">
              <w:rPr>
                <w:bCs/>
                <w:sz w:val="26"/>
                <w:szCs w:val="26"/>
              </w:rPr>
              <w:t>több,  mint</w:t>
            </w:r>
            <w:proofErr w:type="gramEnd"/>
            <w:r w:rsidRPr="006A442D">
              <w:rPr>
                <w:bCs/>
                <w:sz w:val="26"/>
                <w:szCs w:val="26"/>
              </w:rPr>
              <w:t xml:space="preserve">  5 000mg/kg</w:t>
            </w:r>
            <w:r w:rsidR="00332201">
              <w:rPr>
                <w:bCs/>
                <w:sz w:val="26"/>
                <w:szCs w:val="26"/>
              </w:rPr>
              <w:t>.</w:t>
            </w:r>
          </w:p>
          <w:p w:rsidR="00332201" w:rsidRDefault="00332201" w:rsidP="003E4A0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Nem ismert.</w:t>
            </w:r>
          </w:p>
          <w:p w:rsidR="00332201" w:rsidRPr="006A442D" w:rsidRDefault="00332201" w:rsidP="003E4A0D">
            <w:pPr>
              <w:rPr>
                <w:bCs/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4D7397" w:rsidRPr="006A442D" w:rsidRDefault="004D7397" w:rsidP="003E4A0D"/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4D7397" w:rsidRPr="006A442D" w:rsidRDefault="004D7397" w:rsidP="003E4A0D"/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4D7397" w:rsidRPr="006A442D" w:rsidRDefault="004D7397" w:rsidP="003E4A0D"/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Pr="006D2313" w:rsidRDefault="004D7397" w:rsidP="003E4A0D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1"/>
            <w:shd w:val="clear" w:color="auto" w:fill="C0C0C0"/>
          </w:tcPr>
          <w:p w:rsidR="004D7397" w:rsidRPr="006A442D" w:rsidRDefault="00BE4E8A" w:rsidP="003E4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 Szakasz:</w:t>
            </w:r>
            <w:r w:rsidR="00C1666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C1666B">
              <w:rPr>
                <w:b/>
                <w:sz w:val="28"/>
                <w:szCs w:val="28"/>
              </w:rPr>
              <w:t>Ökológiai  adatok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/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rPr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12.1. Toxicitás</w:t>
            </w:r>
            <w:proofErr w:type="gramStart"/>
            <w:r w:rsidRPr="006A442D">
              <w:rPr>
                <w:b/>
                <w:sz w:val="26"/>
                <w:szCs w:val="26"/>
              </w:rPr>
              <w:t xml:space="preserve">:   </w:t>
            </w:r>
            <w:r w:rsidRPr="006A442D">
              <w:rPr>
                <w:sz w:val="26"/>
                <w:szCs w:val="26"/>
              </w:rPr>
              <w:t>nincs</w:t>
            </w:r>
            <w:proofErr w:type="gramEnd"/>
            <w:r w:rsidRPr="006A442D">
              <w:rPr>
                <w:sz w:val="26"/>
                <w:szCs w:val="26"/>
              </w:rPr>
              <w:t xml:space="preserve">  adat</w:t>
            </w:r>
            <w:r w:rsidR="00BE4E8A"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12.2. Perzisztencia  és  lebonthatóság</w:t>
            </w:r>
            <w:r w:rsidRPr="006A442D"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 w:rsidRPr="006A442D">
              <w:rPr>
                <w:b w:val="0"/>
                <w:sz w:val="26"/>
                <w:szCs w:val="26"/>
              </w:rPr>
              <w:t>A</w:t>
            </w:r>
            <w:proofErr w:type="gramEnd"/>
            <w:r w:rsidRPr="006A442D">
              <w:rPr>
                <w:b w:val="0"/>
                <w:sz w:val="26"/>
                <w:szCs w:val="26"/>
              </w:rPr>
              <w:t xml:space="preserve">  felületaktív  anyag  biológiai  lebonthatósága  megfelel  az  EU  előírásainak,  legalább  90 %-ban  lebomlik.</w:t>
            </w:r>
          </w:p>
          <w:p w:rsidR="004D7397" w:rsidRPr="006A442D" w:rsidRDefault="004D7397" w:rsidP="003E4A0D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 w:rsidRPr="006A442D">
              <w:rPr>
                <w:b w:val="0"/>
                <w:sz w:val="26"/>
                <w:szCs w:val="26"/>
              </w:rPr>
              <w:t xml:space="preserve">A </w:t>
            </w:r>
            <w:proofErr w:type="gramStart"/>
            <w:r w:rsidRPr="006A442D">
              <w:rPr>
                <w:b w:val="0"/>
                <w:sz w:val="26"/>
                <w:szCs w:val="26"/>
              </w:rPr>
              <w:t>terméket  és</w:t>
            </w:r>
            <w:proofErr w:type="gramEnd"/>
            <w:r w:rsidRPr="006A442D">
              <w:rPr>
                <w:b w:val="0"/>
                <w:sz w:val="26"/>
                <w:szCs w:val="26"/>
              </w:rPr>
              <w:t xml:space="preserve">  csomagolóanyagát  élővízbe,  talajba,  közcsatornába ne engedjük.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 xml:space="preserve">12.3. </w:t>
            </w:r>
            <w:proofErr w:type="gramStart"/>
            <w:r w:rsidRPr="006A442D">
              <w:rPr>
                <w:sz w:val="26"/>
                <w:szCs w:val="26"/>
              </w:rPr>
              <w:t>Bioakkumulációs  képesség</w:t>
            </w:r>
            <w:proofErr w:type="gramEnd"/>
            <w:r w:rsidRPr="006A442D">
              <w:rPr>
                <w:sz w:val="26"/>
                <w:szCs w:val="26"/>
              </w:rPr>
              <w:t xml:space="preserve">: </w:t>
            </w:r>
            <w:r w:rsidRPr="006A442D">
              <w:rPr>
                <w:b w:val="0"/>
                <w:sz w:val="26"/>
                <w:szCs w:val="26"/>
              </w:rPr>
              <w:t xml:space="preserve"> nem tekinthető bioakkumulatívnak a környezetben.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 xml:space="preserve">12.4. A </w:t>
            </w:r>
            <w:proofErr w:type="gramStart"/>
            <w:r w:rsidRPr="006A442D">
              <w:rPr>
                <w:sz w:val="26"/>
                <w:szCs w:val="26"/>
              </w:rPr>
              <w:t>talajban  való</w:t>
            </w:r>
            <w:proofErr w:type="gramEnd"/>
            <w:r w:rsidRPr="006A442D">
              <w:rPr>
                <w:sz w:val="26"/>
                <w:szCs w:val="26"/>
              </w:rPr>
              <w:t xml:space="preserve">  mobilitás:  </w:t>
            </w:r>
            <w:r w:rsidRPr="006A442D">
              <w:rPr>
                <w:b w:val="0"/>
                <w:sz w:val="26"/>
                <w:szCs w:val="26"/>
              </w:rPr>
              <w:t>nincs  adat,  de  vizes  oldatként  mobilnak  tekinthető</w:t>
            </w:r>
            <w:r w:rsidR="00BE4E8A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12.5.</w:t>
            </w:r>
            <w:r w:rsidR="00C1666B">
              <w:rPr>
                <w:sz w:val="26"/>
                <w:szCs w:val="26"/>
              </w:rPr>
              <w:t>A</w:t>
            </w:r>
            <w:r w:rsidRPr="006A442D">
              <w:rPr>
                <w:sz w:val="26"/>
                <w:szCs w:val="26"/>
              </w:rPr>
              <w:t xml:space="preserve"> PBT</w:t>
            </w:r>
            <w:r w:rsidR="00C1666B">
              <w:rPr>
                <w:sz w:val="26"/>
                <w:szCs w:val="26"/>
              </w:rPr>
              <w:t>- és</w:t>
            </w:r>
            <w:r w:rsidR="002967B5">
              <w:rPr>
                <w:sz w:val="26"/>
                <w:szCs w:val="26"/>
              </w:rPr>
              <w:t xml:space="preserve"> a</w:t>
            </w:r>
            <w:r w:rsidR="00C1666B">
              <w:rPr>
                <w:sz w:val="26"/>
                <w:szCs w:val="26"/>
              </w:rPr>
              <w:t xml:space="preserve"> vPvB-</w:t>
            </w:r>
            <w:r w:rsidRPr="006A442D">
              <w:rPr>
                <w:sz w:val="26"/>
                <w:szCs w:val="26"/>
              </w:rPr>
              <w:t>értékelés</w:t>
            </w:r>
            <w:r w:rsidR="00C1666B">
              <w:rPr>
                <w:sz w:val="26"/>
                <w:szCs w:val="26"/>
              </w:rPr>
              <w:t xml:space="preserve"> eredményei</w:t>
            </w:r>
            <w:proofErr w:type="gramStart"/>
            <w:r w:rsidRPr="006A442D">
              <w:rPr>
                <w:sz w:val="26"/>
                <w:szCs w:val="26"/>
              </w:rPr>
              <w:t>:</w:t>
            </w:r>
            <w:r w:rsidRPr="006A442D">
              <w:rPr>
                <w:rFonts w:ascii="Calibri" w:hAnsi="Calibri" w:cs="Calibri"/>
                <w:b w:val="0"/>
                <w:color w:val="000000"/>
              </w:rPr>
              <w:t xml:space="preserve"> </w:t>
            </w:r>
            <w:r w:rsidRPr="006A442D">
              <w:rPr>
                <w:b w:val="0"/>
                <w:sz w:val="26"/>
                <w:szCs w:val="26"/>
              </w:rPr>
              <w:t xml:space="preserve">  a</w:t>
            </w:r>
            <w:proofErr w:type="gramEnd"/>
            <w:r w:rsidRPr="006A442D">
              <w:rPr>
                <w:b w:val="0"/>
                <w:sz w:val="26"/>
                <w:szCs w:val="26"/>
              </w:rPr>
              <w:t xml:space="preserve"> keverékben használt anyagok nem PBT és nem vPvB anyagok.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BE4E8A" w:rsidRDefault="004D7397" w:rsidP="00BE4E8A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 xml:space="preserve">12.6. Egyéb </w:t>
            </w:r>
            <w:proofErr w:type="gramStart"/>
            <w:r w:rsidRPr="006A442D">
              <w:rPr>
                <w:sz w:val="26"/>
                <w:szCs w:val="26"/>
              </w:rPr>
              <w:t>káros  hatás</w:t>
            </w:r>
            <w:proofErr w:type="gramEnd"/>
            <w:r w:rsidRPr="006A442D">
              <w:rPr>
                <w:sz w:val="26"/>
                <w:szCs w:val="26"/>
              </w:rPr>
              <w:t xml:space="preserve">:  </w:t>
            </w:r>
            <w:r w:rsidRPr="006A442D">
              <w:rPr>
                <w:b w:val="0"/>
                <w:sz w:val="26"/>
                <w:szCs w:val="26"/>
              </w:rPr>
              <w:t>nem  ismert</w:t>
            </w:r>
            <w:r w:rsidR="00BE4E8A">
              <w:rPr>
                <w:b w:val="0"/>
                <w:sz w:val="26"/>
                <w:szCs w:val="26"/>
              </w:rPr>
              <w:t xml:space="preserve">. </w:t>
            </w:r>
            <w:proofErr w:type="gramStart"/>
            <w:r w:rsidR="00BE4E8A">
              <w:rPr>
                <w:b w:val="0"/>
                <w:sz w:val="26"/>
                <w:szCs w:val="26"/>
              </w:rPr>
              <w:t>H</w:t>
            </w:r>
            <w:r w:rsidR="00BE4E8A" w:rsidRPr="006C7DF4">
              <w:rPr>
                <w:b w:val="0"/>
                <w:sz w:val="26"/>
                <w:szCs w:val="26"/>
              </w:rPr>
              <w:t>ígítatlan  állapotban</w:t>
            </w:r>
            <w:proofErr w:type="gramEnd"/>
            <w:r w:rsidR="00BE4E8A" w:rsidRPr="006C7DF4">
              <w:rPr>
                <w:b w:val="0"/>
                <w:sz w:val="26"/>
                <w:szCs w:val="26"/>
              </w:rPr>
              <w:t>,  illetve  nagyobb  mennyiségben ne kerüljön a  környezetbe. A termék nem tartalmaz az 1005/2009/EK rendelet alapján ózonréteget lebontó anyagokat.</w:t>
            </w:r>
          </w:p>
          <w:p w:rsidR="00BE4E8A" w:rsidRDefault="00BE4E8A" w:rsidP="00BE4E8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További információ: </w:t>
            </w:r>
            <w:r w:rsidRPr="00E5183C">
              <w:rPr>
                <w:sz w:val="26"/>
                <w:szCs w:val="26"/>
              </w:rPr>
              <w:t>Biológiai szennyvíztisztító rendszerekben történő kezelését a helyi előírásoknak megfelelően kell meghatározni.</w:t>
            </w:r>
          </w:p>
          <w:p w:rsidR="004D7397" w:rsidRPr="006A442D" w:rsidRDefault="004D7397" w:rsidP="003E4A0D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4D7397" w:rsidRPr="006A442D" w:rsidRDefault="004D7397" w:rsidP="003E4A0D"/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4D7397" w:rsidRPr="006A442D" w:rsidRDefault="004D7397" w:rsidP="003E4A0D"/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4D7397" w:rsidRPr="006A442D" w:rsidRDefault="004D7397" w:rsidP="003E4A0D"/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Pr="006D2313" w:rsidRDefault="004D7397" w:rsidP="003E4A0D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1"/>
            <w:shd w:val="clear" w:color="auto" w:fill="C0C0C0"/>
          </w:tcPr>
          <w:p w:rsidR="004D7397" w:rsidRPr="006A442D" w:rsidRDefault="004D7397" w:rsidP="003E4A0D">
            <w:pPr>
              <w:rPr>
                <w:b/>
                <w:sz w:val="28"/>
                <w:szCs w:val="28"/>
              </w:rPr>
            </w:pPr>
            <w:r w:rsidRPr="006A442D">
              <w:rPr>
                <w:b/>
                <w:sz w:val="28"/>
                <w:szCs w:val="28"/>
              </w:rPr>
              <w:t>13. Szakasz</w:t>
            </w:r>
            <w:r w:rsidR="00AF5A75">
              <w:rPr>
                <w:b/>
                <w:sz w:val="28"/>
                <w:szCs w:val="28"/>
              </w:rPr>
              <w:t>:</w:t>
            </w:r>
            <w:r w:rsidRPr="006A442D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Pr="006A442D">
              <w:rPr>
                <w:b/>
                <w:sz w:val="28"/>
                <w:szCs w:val="28"/>
              </w:rPr>
              <w:t>Ártalamtlanítási  szempontok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/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60452C" w:rsidRDefault="0060452C" w:rsidP="006045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1F3876" w:rsidRPr="00526033">
              <w:rPr>
                <w:sz w:val="26"/>
                <w:szCs w:val="26"/>
              </w:rPr>
              <w:t xml:space="preserve">A készítmény maradékainak kezelése és ártalmatlanítása a </w:t>
            </w:r>
            <w:r w:rsidR="001F3876" w:rsidRPr="00526033">
              <w:rPr>
                <w:b/>
                <w:bCs/>
                <w:color w:val="000000"/>
                <w:sz w:val="26"/>
                <w:szCs w:val="26"/>
              </w:rPr>
              <w:t>225/2015. (VIII. 7.)</w:t>
            </w:r>
          </w:p>
          <w:p w:rsidR="0060452C" w:rsidRDefault="0060452C" w:rsidP="006045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</w:t>
            </w:r>
            <w:r w:rsidR="001F3876" w:rsidRPr="0052603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 </w:t>
            </w:r>
            <w:r w:rsidR="001F3876" w:rsidRPr="00526033">
              <w:rPr>
                <w:b/>
                <w:bCs/>
                <w:color w:val="000000"/>
                <w:sz w:val="26"/>
                <w:szCs w:val="26"/>
              </w:rPr>
              <w:t xml:space="preserve">Korm. rendeletben, </w:t>
            </w:r>
            <w:r w:rsidR="001F3876" w:rsidRPr="00526033">
              <w:rPr>
                <w:bCs/>
                <w:color w:val="000000"/>
                <w:sz w:val="26"/>
                <w:szCs w:val="26"/>
              </w:rPr>
              <w:t xml:space="preserve">valamint a </w:t>
            </w:r>
            <w:r w:rsidR="001F3876" w:rsidRPr="00526033">
              <w:rPr>
                <w:b/>
                <w:bCs/>
                <w:sz w:val="26"/>
                <w:szCs w:val="26"/>
              </w:rPr>
              <w:t xml:space="preserve">72/2013. (VIII. 27.) VM rendeletben, </w:t>
            </w:r>
            <w:r w:rsidR="001F3876" w:rsidRPr="00526033">
              <w:rPr>
                <w:bCs/>
                <w:sz w:val="26"/>
                <w:szCs w:val="26"/>
              </w:rPr>
              <w:t xml:space="preserve">ill. az EU </w:t>
            </w:r>
          </w:p>
          <w:p w:rsidR="004D7397" w:rsidRPr="0060452C" w:rsidRDefault="0060452C" w:rsidP="006045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</w:t>
            </w:r>
            <w:r w:rsidR="001F3876" w:rsidRPr="00526033">
              <w:rPr>
                <w:bCs/>
                <w:sz w:val="26"/>
                <w:szCs w:val="26"/>
              </w:rPr>
              <w:t>szabályozásában foglaltak szerint lehetséges.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jc w:val="both"/>
              <w:rPr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13.1.</w:t>
            </w:r>
            <w:proofErr w:type="gramStart"/>
            <w:r w:rsidRPr="006A442D">
              <w:rPr>
                <w:b/>
                <w:sz w:val="26"/>
                <w:szCs w:val="26"/>
              </w:rPr>
              <w:t>Hulladékkezelési  módszerek</w:t>
            </w:r>
            <w:proofErr w:type="gramEnd"/>
            <w:r w:rsidRPr="006A442D">
              <w:rPr>
                <w:b/>
                <w:sz w:val="26"/>
                <w:szCs w:val="26"/>
              </w:rPr>
              <w:t xml:space="preserve">: </w:t>
            </w:r>
            <w:r w:rsidRPr="006A442D">
              <w:rPr>
                <w:sz w:val="26"/>
                <w:szCs w:val="26"/>
              </w:rPr>
              <w:t>Csomagolóanyagát  kiürítve,  kimosva   a  háztartási</w:t>
            </w:r>
          </w:p>
          <w:p w:rsidR="004D7397" w:rsidRDefault="004D7397" w:rsidP="003E4A0D">
            <w:pPr>
              <w:jc w:val="both"/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 xml:space="preserve">           szeméttel együtt lehet gyűjteni.</w:t>
            </w:r>
          </w:p>
          <w:p w:rsidR="000E3546" w:rsidRDefault="000E3546" w:rsidP="003E4A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EWC 15 01 02 műanyag csomagolási hulladék.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0E3546" w:rsidRDefault="000E3546" w:rsidP="003E4A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A csomagolási hulladékkal kapcsolatos hulladékgazdálkodási tevékenységét </w:t>
            </w:r>
            <w:proofErr w:type="gramStart"/>
            <w:r>
              <w:rPr>
                <w:bCs/>
                <w:sz w:val="26"/>
                <w:szCs w:val="26"/>
              </w:rPr>
              <w:t>a</w:t>
            </w:r>
            <w:proofErr w:type="gramEnd"/>
          </w:p>
          <w:p w:rsidR="000E3546" w:rsidRPr="006A442D" w:rsidRDefault="000E3546" w:rsidP="003E4A0D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442/2012. (XII.29.) Kormányrendelet szabályozza.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6A442D">
              <w:rPr>
                <w:b/>
                <w:sz w:val="26"/>
                <w:szCs w:val="26"/>
              </w:rPr>
              <w:t>Hulladék  kulcs</w:t>
            </w:r>
            <w:proofErr w:type="gramEnd"/>
            <w:r w:rsidRPr="006A442D">
              <w:rPr>
                <w:b/>
                <w:sz w:val="26"/>
                <w:szCs w:val="26"/>
              </w:rPr>
              <w:t>:</w:t>
            </w:r>
          </w:p>
          <w:p w:rsidR="0060452C" w:rsidRDefault="004D7397" w:rsidP="00B009EB">
            <w:pPr>
              <w:jc w:val="both"/>
              <w:rPr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 xml:space="preserve">          </w:t>
            </w:r>
            <w:proofErr w:type="gramStart"/>
            <w:r w:rsidRPr="006A442D">
              <w:rPr>
                <w:sz w:val="26"/>
                <w:szCs w:val="26"/>
              </w:rPr>
              <w:t>EWC  kód</w:t>
            </w:r>
            <w:proofErr w:type="gramEnd"/>
            <w:r w:rsidRPr="006A442D">
              <w:rPr>
                <w:b/>
                <w:sz w:val="26"/>
                <w:szCs w:val="26"/>
              </w:rPr>
              <w:t xml:space="preserve"> </w:t>
            </w:r>
            <w:r w:rsidR="003B4054">
              <w:rPr>
                <w:sz w:val="26"/>
                <w:szCs w:val="26"/>
              </w:rPr>
              <w:t>07 06 99 zsírok, kenőanyagok, szappanok, mosószerek,</w:t>
            </w:r>
          </w:p>
          <w:p w:rsidR="0060452C" w:rsidRDefault="0060452C" w:rsidP="00B00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3B405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="003B4054">
              <w:rPr>
                <w:sz w:val="26"/>
                <w:szCs w:val="26"/>
              </w:rPr>
              <w:t>fertőtlenítőszerek, és kozmetikumok gyártásából, kiszereléséből, forgalmazásából</w:t>
            </w:r>
          </w:p>
          <w:p w:rsidR="004D7397" w:rsidRPr="006A442D" w:rsidRDefault="0060452C" w:rsidP="00B009E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B405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3B4054">
              <w:rPr>
                <w:sz w:val="26"/>
                <w:szCs w:val="26"/>
              </w:rPr>
              <w:t>és felhasználásából származó hulladék – nem veszélyes</w:t>
            </w:r>
            <w:r w:rsidR="000E3546"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4D7397" w:rsidRPr="006A442D" w:rsidRDefault="004D7397" w:rsidP="003E4A0D"/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4D7397" w:rsidRPr="006A442D" w:rsidRDefault="004D7397" w:rsidP="003E4A0D"/>
          <w:p w:rsidR="004D7397" w:rsidRPr="006A442D" w:rsidRDefault="004D7397" w:rsidP="003E4A0D"/>
        </w:tc>
        <w:tc>
          <w:tcPr>
            <w:tcW w:w="265" w:type="dxa"/>
            <w:tcBorders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4D7397" w:rsidRPr="006A442D" w:rsidRDefault="004D7397" w:rsidP="003E4A0D"/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Pr="006D2313" w:rsidRDefault="004D7397" w:rsidP="003E4A0D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1"/>
            <w:shd w:val="clear" w:color="auto" w:fill="C0C0C0"/>
          </w:tcPr>
          <w:p w:rsidR="004D7397" w:rsidRPr="006A442D" w:rsidRDefault="00AF5A75" w:rsidP="003E4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 Szakasz:</w:t>
            </w:r>
            <w:r w:rsidR="004D7397" w:rsidRPr="006A442D">
              <w:rPr>
                <w:b/>
                <w:sz w:val="28"/>
                <w:szCs w:val="28"/>
              </w:rPr>
              <w:t xml:space="preserve"> Szállításra vonatkozó előírások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/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rPr>
                <w:b/>
                <w:sz w:val="26"/>
                <w:szCs w:val="26"/>
              </w:rPr>
            </w:pPr>
            <w:proofErr w:type="gramStart"/>
            <w:r w:rsidRPr="006A442D">
              <w:rPr>
                <w:b/>
                <w:sz w:val="26"/>
                <w:szCs w:val="26"/>
              </w:rPr>
              <w:t>Általános  információk</w:t>
            </w:r>
            <w:proofErr w:type="gramEnd"/>
            <w:r w:rsidRPr="006A442D">
              <w:rPr>
                <w:b/>
                <w:sz w:val="26"/>
                <w:szCs w:val="26"/>
              </w:rPr>
              <w:t>:</w:t>
            </w:r>
          </w:p>
          <w:p w:rsidR="004D7397" w:rsidRPr="006A442D" w:rsidRDefault="004D7397" w:rsidP="003E4A0D">
            <w:proofErr w:type="gramStart"/>
            <w:r w:rsidRPr="006A442D">
              <w:rPr>
                <w:sz w:val="26"/>
                <w:szCs w:val="26"/>
              </w:rPr>
              <w:t>a  RID</w:t>
            </w:r>
            <w:proofErr w:type="gramEnd"/>
            <w:r w:rsidRPr="006A442D">
              <w:rPr>
                <w:sz w:val="26"/>
                <w:szCs w:val="26"/>
              </w:rPr>
              <w:t>, ADR, ADNR, IMDG, IATA-DGR szerint nem veszélyes áru.</w:t>
            </w:r>
            <w:r w:rsidRPr="006A442D">
              <w:t xml:space="preserve"> 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Csak  jól</w:t>
            </w:r>
            <w:proofErr w:type="gramEnd"/>
            <w:r w:rsidRPr="006A442D">
              <w:rPr>
                <w:sz w:val="26"/>
                <w:szCs w:val="26"/>
              </w:rPr>
              <w:t xml:space="preserve">  záródó  edényben  szabad  szállítani,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C7091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AF5A75" w:rsidRPr="004F510C" w:rsidRDefault="00AF5A75" w:rsidP="00AF5A7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>14.1. UN-szám</w:t>
            </w:r>
            <w:proofErr w:type="gramStart"/>
            <w:r w:rsidRPr="00270DE6">
              <w:rPr>
                <w:b/>
                <w:sz w:val="26"/>
                <w:szCs w:val="26"/>
              </w:rPr>
              <w:t>:</w:t>
            </w:r>
            <w:r w:rsidRPr="004F51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4F510C">
              <w:rPr>
                <w:sz w:val="26"/>
                <w:szCs w:val="26"/>
              </w:rPr>
              <w:t>Nem</w:t>
            </w:r>
            <w:proofErr w:type="gramEnd"/>
            <w:r w:rsidRPr="004F510C">
              <w:rPr>
                <w:sz w:val="26"/>
                <w:szCs w:val="26"/>
              </w:rPr>
              <w:t xml:space="preserve"> alkalmazható. </w:t>
            </w:r>
          </w:p>
          <w:p w:rsidR="00AF5A75" w:rsidRPr="004F510C" w:rsidRDefault="00AF5A75" w:rsidP="00AF5A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>14.2. Az ENSZ szerinti megfelelő szállítási megnevezés:</w:t>
            </w:r>
            <w:r w:rsidRPr="004F510C">
              <w:rPr>
                <w:sz w:val="26"/>
                <w:szCs w:val="26"/>
              </w:rPr>
              <w:t xml:space="preserve"> Nem alkalmazható</w:t>
            </w:r>
            <w:r>
              <w:rPr>
                <w:sz w:val="26"/>
                <w:szCs w:val="26"/>
              </w:rPr>
              <w:t>.</w:t>
            </w:r>
          </w:p>
          <w:p w:rsidR="00AF5A75" w:rsidRDefault="00AF5A75" w:rsidP="00AF5A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 xml:space="preserve">14.3.  Szállítási veszélyességi </w:t>
            </w:r>
            <w:proofErr w:type="gramStart"/>
            <w:r w:rsidRPr="00270DE6">
              <w:rPr>
                <w:b/>
                <w:sz w:val="26"/>
                <w:szCs w:val="26"/>
              </w:rPr>
              <w:t>osztály(</w:t>
            </w:r>
            <w:proofErr w:type="gramEnd"/>
            <w:r w:rsidRPr="00270DE6">
              <w:rPr>
                <w:b/>
                <w:sz w:val="26"/>
                <w:szCs w:val="26"/>
              </w:rPr>
              <w:t>ok):</w:t>
            </w:r>
            <w:r w:rsidRPr="004F510C">
              <w:rPr>
                <w:sz w:val="26"/>
                <w:szCs w:val="26"/>
              </w:rPr>
              <w:t xml:space="preserve"> Nem alkalmazható.</w:t>
            </w:r>
          </w:p>
          <w:p w:rsidR="00AF5A75" w:rsidRPr="004F510C" w:rsidRDefault="00AF5A75" w:rsidP="00AF5A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>14.4.  Csomagolási csoport</w:t>
            </w:r>
            <w:proofErr w:type="gramStart"/>
            <w:r w:rsidRPr="00270DE6">
              <w:rPr>
                <w:b/>
                <w:sz w:val="26"/>
                <w:szCs w:val="26"/>
              </w:rPr>
              <w:t>:</w:t>
            </w:r>
            <w:r w:rsidR="00C77958">
              <w:rPr>
                <w:sz w:val="26"/>
                <w:szCs w:val="26"/>
              </w:rPr>
              <w:t xml:space="preserve">     </w:t>
            </w:r>
            <w:r w:rsidRPr="004F510C">
              <w:rPr>
                <w:sz w:val="26"/>
                <w:szCs w:val="26"/>
              </w:rPr>
              <w:t>Nem</w:t>
            </w:r>
            <w:proofErr w:type="gramEnd"/>
            <w:r w:rsidRPr="004F510C">
              <w:rPr>
                <w:sz w:val="26"/>
                <w:szCs w:val="26"/>
              </w:rPr>
              <w:t xml:space="preserve"> alkalmazható. </w:t>
            </w:r>
            <w:r>
              <w:rPr>
                <w:sz w:val="26"/>
                <w:szCs w:val="26"/>
              </w:rPr>
              <w:t xml:space="preserve">                </w:t>
            </w:r>
          </w:p>
          <w:p w:rsidR="00AF5A75" w:rsidRPr="004F510C" w:rsidRDefault="00AF5A75" w:rsidP="00AF5A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>14.5.   Környezeti veszélyek</w:t>
            </w:r>
            <w:proofErr w:type="gramStart"/>
            <w:r w:rsidRPr="00270DE6"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  </w:t>
            </w:r>
            <w:r w:rsidRPr="004F510C">
              <w:rPr>
                <w:sz w:val="26"/>
                <w:szCs w:val="26"/>
              </w:rPr>
              <w:t>Nem</w:t>
            </w:r>
            <w:proofErr w:type="gramEnd"/>
            <w:r w:rsidRPr="004F510C">
              <w:rPr>
                <w:sz w:val="26"/>
                <w:szCs w:val="26"/>
              </w:rPr>
              <w:t xml:space="preserve"> környezetre veszélyes anyag</w:t>
            </w:r>
            <w:r>
              <w:rPr>
                <w:sz w:val="26"/>
                <w:szCs w:val="26"/>
              </w:rPr>
              <w:t>.</w:t>
            </w:r>
          </w:p>
          <w:p w:rsidR="00AF5A75" w:rsidRPr="00270DE6" w:rsidRDefault="00AF5A75" w:rsidP="00AF5A7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 xml:space="preserve">14.6.   A felhasználót érintő különleges óvintézkedések: </w:t>
            </w:r>
          </w:p>
          <w:p w:rsidR="00AF5A75" w:rsidRDefault="00AF5A75" w:rsidP="00AF5A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Pr="004F510C">
              <w:rPr>
                <w:sz w:val="26"/>
                <w:szCs w:val="26"/>
              </w:rPr>
              <w:t xml:space="preserve">Tartsuk be a biztonsági adatlap vonatkozó előírásait. </w:t>
            </w:r>
          </w:p>
          <w:p w:rsidR="00CB17E2" w:rsidRDefault="00AF5A75" w:rsidP="00AF5A7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CB17E2">
              <w:rPr>
                <w:b/>
                <w:sz w:val="26"/>
                <w:szCs w:val="26"/>
              </w:rPr>
              <w:t xml:space="preserve">14.7.  A  MARPOL-egyezmény </w:t>
            </w:r>
            <w:proofErr w:type="gramStart"/>
            <w:r w:rsidR="00CB17E2">
              <w:rPr>
                <w:b/>
                <w:sz w:val="26"/>
                <w:szCs w:val="26"/>
              </w:rPr>
              <w:t>II.  melléklete</w:t>
            </w:r>
            <w:proofErr w:type="gramEnd"/>
            <w:r w:rsidR="00CB17E2">
              <w:rPr>
                <w:b/>
                <w:sz w:val="26"/>
                <w:szCs w:val="26"/>
              </w:rPr>
              <w:t xml:space="preserve">  és az IBC szabályzat</w:t>
            </w:r>
            <w:r w:rsidRPr="00270DE6">
              <w:rPr>
                <w:b/>
                <w:sz w:val="26"/>
                <w:szCs w:val="26"/>
              </w:rPr>
              <w:t xml:space="preserve"> szerinti </w:t>
            </w:r>
          </w:p>
          <w:p w:rsidR="00AF5A75" w:rsidRDefault="00CB17E2" w:rsidP="00AF5A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="00AF5A75" w:rsidRPr="00270DE6">
              <w:rPr>
                <w:b/>
                <w:sz w:val="26"/>
                <w:szCs w:val="26"/>
              </w:rPr>
              <w:t>ömlesztett</w:t>
            </w:r>
            <w:r w:rsidRPr="00270DE6">
              <w:rPr>
                <w:b/>
                <w:sz w:val="26"/>
                <w:szCs w:val="26"/>
              </w:rPr>
              <w:t xml:space="preserve"> szállítás: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Ömlesztett  szállítás</w:t>
            </w:r>
            <w:proofErr w:type="gramEnd"/>
            <w:r>
              <w:rPr>
                <w:sz w:val="26"/>
                <w:szCs w:val="26"/>
              </w:rPr>
              <w:t xml:space="preserve">  nincs  tervezve.</w:t>
            </w:r>
          </w:p>
          <w:p w:rsidR="00AF5A75" w:rsidRPr="00270DE6" w:rsidRDefault="00AF5A75" w:rsidP="00AF5A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Pr="00270DE6">
              <w:rPr>
                <w:b/>
                <w:sz w:val="26"/>
                <w:szCs w:val="26"/>
              </w:rPr>
              <w:t xml:space="preserve">  </w:t>
            </w:r>
          </w:p>
          <w:p w:rsidR="004D7397" w:rsidRPr="006A442D" w:rsidRDefault="004D7397" w:rsidP="003E4A0D"/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C7091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4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:rsidR="004D7397" w:rsidRPr="006A442D" w:rsidRDefault="004D7397" w:rsidP="003E4A0D">
            <w:pPr>
              <w:rPr>
                <w:sz w:val="20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4" w:space="0" w:color="auto"/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4" w:space="0" w:color="auto"/>
            </w:tcBorders>
          </w:tcPr>
          <w:p w:rsidR="004D7397" w:rsidRPr="006A442D" w:rsidRDefault="004D7397" w:rsidP="003E4A0D">
            <w:pPr>
              <w:rPr>
                <w:sz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/>
        </w:tc>
        <w:tc>
          <w:tcPr>
            <w:tcW w:w="9472" w:type="dxa"/>
            <w:gridSpan w:val="11"/>
            <w:shd w:val="clear" w:color="auto" w:fill="C0C0C0"/>
          </w:tcPr>
          <w:p w:rsidR="004D7397" w:rsidRPr="006A442D" w:rsidRDefault="004D7397" w:rsidP="003E4A0D">
            <w:pPr>
              <w:rPr>
                <w:b/>
                <w:sz w:val="28"/>
                <w:szCs w:val="28"/>
              </w:rPr>
            </w:pPr>
            <w:r w:rsidRPr="006A442D">
              <w:rPr>
                <w:b/>
                <w:sz w:val="28"/>
                <w:szCs w:val="28"/>
              </w:rPr>
              <w:t xml:space="preserve">15. </w:t>
            </w:r>
            <w:r w:rsidR="003B73FA">
              <w:rPr>
                <w:b/>
                <w:sz w:val="28"/>
                <w:szCs w:val="28"/>
              </w:rPr>
              <w:t>Szakasz</w:t>
            </w:r>
            <w:proofErr w:type="gramStart"/>
            <w:r w:rsidR="003B73FA">
              <w:rPr>
                <w:b/>
                <w:sz w:val="28"/>
                <w:szCs w:val="28"/>
              </w:rPr>
              <w:t xml:space="preserve">: </w:t>
            </w:r>
            <w:r w:rsidRPr="006A442D">
              <w:rPr>
                <w:b/>
                <w:sz w:val="28"/>
                <w:szCs w:val="28"/>
              </w:rPr>
              <w:t xml:space="preserve"> Szabályozással</w:t>
            </w:r>
            <w:proofErr w:type="gramEnd"/>
            <w:r w:rsidRPr="006A442D">
              <w:rPr>
                <w:b/>
                <w:sz w:val="28"/>
                <w:szCs w:val="28"/>
              </w:rPr>
              <w:t xml:space="preserve">  kapcsolatos  információk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/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Default="004D7397" w:rsidP="00A83F0A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 xml:space="preserve">15.1. </w:t>
            </w:r>
            <w:r w:rsidR="00CB17E2">
              <w:rPr>
                <w:b/>
                <w:sz w:val="26"/>
                <w:szCs w:val="26"/>
              </w:rPr>
              <w:t xml:space="preserve">Az adott anyaggal vagy </w:t>
            </w:r>
            <w:proofErr w:type="gramStart"/>
            <w:r w:rsidR="00CB17E2">
              <w:rPr>
                <w:b/>
                <w:sz w:val="26"/>
                <w:szCs w:val="26"/>
              </w:rPr>
              <w:t>keverékkel</w:t>
            </w:r>
            <w:r w:rsidR="00CB17E2" w:rsidRPr="00D45984">
              <w:rPr>
                <w:b/>
                <w:sz w:val="26"/>
                <w:szCs w:val="26"/>
              </w:rPr>
              <w:t xml:space="preserve">  kapcsolatos</w:t>
            </w:r>
            <w:proofErr w:type="gramEnd"/>
            <w:r w:rsidR="00CB17E2" w:rsidRPr="00D45984">
              <w:rPr>
                <w:b/>
                <w:sz w:val="26"/>
                <w:szCs w:val="26"/>
              </w:rPr>
              <w:t xml:space="preserve">  biztonsági,  egészségügyi  és  környezetevédelmi  </w:t>
            </w:r>
            <w:r w:rsidR="00CB17E2">
              <w:rPr>
                <w:b/>
                <w:sz w:val="26"/>
                <w:szCs w:val="26"/>
              </w:rPr>
              <w:t>előírások/</w:t>
            </w:r>
            <w:r w:rsidR="00CB17E2" w:rsidRPr="00D45984">
              <w:rPr>
                <w:b/>
                <w:sz w:val="26"/>
                <w:szCs w:val="26"/>
              </w:rPr>
              <w:t>jogszabályok</w:t>
            </w:r>
          </w:p>
          <w:p w:rsidR="00A83F0A" w:rsidRPr="006A442D" w:rsidRDefault="00A83F0A" w:rsidP="00A83F0A">
            <w:pPr>
              <w:rPr>
                <w:b/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F07497" w:rsidRPr="00A82353" w:rsidRDefault="0076101C" w:rsidP="00F07497">
            <w:pPr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     </w:t>
            </w:r>
          </w:p>
          <w:p w:rsidR="00A82353" w:rsidRPr="00A82353" w:rsidRDefault="00A82353" w:rsidP="00A82353">
            <w:pPr>
              <w:tabs>
                <w:tab w:val="left" w:pos="4464"/>
              </w:tabs>
              <w:rPr>
                <w:b/>
                <w:sz w:val="28"/>
                <w:szCs w:val="28"/>
              </w:rPr>
            </w:pPr>
            <w:proofErr w:type="gramStart"/>
            <w:r w:rsidRPr="00A82353">
              <w:rPr>
                <w:b/>
                <w:sz w:val="28"/>
                <w:szCs w:val="28"/>
              </w:rPr>
              <w:t>Biztonsági  értékelés</w:t>
            </w:r>
            <w:proofErr w:type="gramEnd"/>
            <w:r w:rsidRPr="00A82353">
              <w:rPr>
                <w:b/>
                <w:sz w:val="28"/>
                <w:szCs w:val="28"/>
              </w:rPr>
              <w:tab/>
            </w:r>
          </w:p>
          <w:p w:rsidR="00A82353" w:rsidRPr="00A82353" w:rsidRDefault="00A82353" w:rsidP="00A82353">
            <w:pPr>
              <w:tabs>
                <w:tab w:val="left" w:pos="4464"/>
              </w:tabs>
              <w:rPr>
                <w:b/>
                <w:sz w:val="26"/>
                <w:szCs w:val="26"/>
              </w:rPr>
            </w:pPr>
          </w:p>
          <w:p w:rsidR="00A82353" w:rsidRPr="00A82353" w:rsidRDefault="00A82353" w:rsidP="00A82353">
            <w:pPr>
              <w:rPr>
                <w:b/>
                <w:sz w:val="28"/>
                <w:szCs w:val="28"/>
              </w:rPr>
            </w:pPr>
            <w:r w:rsidRPr="00A82353">
              <w:rPr>
                <w:b/>
                <w:sz w:val="26"/>
                <w:szCs w:val="26"/>
              </w:rPr>
              <w:t xml:space="preserve">    </w:t>
            </w:r>
            <w:r w:rsidRPr="00A82353">
              <w:rPr>
                <w:b/>
                <w:sz w:val="28"/>
                <w:szCs w:val="28"/>
              </w:rPr>
              <w:t xml:space="preserve">A Kitty folyékony </w:t>
            </w:r>
            <w:proofErr w:type="gramStart"/>
            <w:r w:rsidRPr="00A82353">
              <w:rPr>
                <w:b/>
                <w:sz w:val="28"/>
                <w:szCs w:val="28"/>
              </w:rPr>
              <w:t>krémszappan  biztonsági</w:t>
            </w:r>
            <w:proofErr w:type="gramEnd"/>
            <w:r w:rsidRPr="00A82353">
              <w:rPr>
                <w:b/>
                <w:sz w:val="28"/>
                <w:szCs w:val="28"/>
              </w:rPr>
              <w:t xml:space="preserve">  értékelése</w:t>
            </w:r>
          </w:p>
          <w:p w:rsidR="00A82353" w:rsidRPr="00A82353" w:rsidRDefault="00A82353" w:rsidP="00A82353">
            <w:pPr>
              <w:rPr>
                <w:b/>
                <w:sz w:val="26"/>
                <w:szCs w:val="26"/>
              </w:rPr>
            </w:pPr>
          </w:p>
          <w:p w:rsidR="00A82353" w:rsidRPr="00A82353" w:rsidRDefault="00A82353" w:rsidP="00A82353">
            <w:pPr>
              <w:ind w:left="360"/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A </w:t>
            </w:r>
            <w:proofErr w:type="gramStart"/>
            <w:r w:rsidRPr="00A82353">
              <w:rPr>
                <w:sz w:val="26"/>
                <w:szCs w:val="26"/>
              </w:rPr>
              <w:t>Kitty  folyékony</w:t>
            </w:r>
            <w:proofErr w:type="gramEnd"/>
            <w:r w:rsidRPr="00A82353">
              <w:rPr>
                <w:sz w:val="26"/>
                <w:szCs w:val="26"/>
              </w:rPr>
              <w:t xml:space="preserve">  krém szappan  a  Satina  Gold  Kft   gyártmánya.</w:t>
            </w:r>
          </w:p>
          <w:p w:rsidR="00A82353" w:rsidRPr="00A82353" w:rsidRDefault="00A82353" w:rsidP="00A82353">
            <w:pPr>
              <w:ind w:left="360"/>
              <w:rPr>
                <w:sz w:val="26"/>
                <w:szCs w:val="26"/>
              </w:rPr>
            </w:pPr>
          </w:p>
          <w:p w:rsidR="00A82353" w:rsidRPr="00A82353" w:rsidRDefault="00A82353" w:rsidP="00A82353">
            <w:pPr>
              <w:ind w:left="360"/>
              <w:rPr>
                <w:sz w:val="26"/>
                <w:szCs w:val="26"/>
              </w:rPr>
            </w:pPr>
            <w:proofErr w:type="gramStart"/>
            <w:r w:rsidRPr="00A82353">
              <w:rPr>
                <w:sz w:val="26"/>
                <w:szCs w:val="26"/>
              </w:rPr>
              <w:t>A  termék</w:t>
            </w:r>
            <w:proofErr w:type="gramEnd"/>
            <w:r w:rsidRPr="00A82353">
              <w:rPr>
                <w:sz w:val="26"/>
                <w:szCs w:val="26"/>
              </w:rPr>
              <w:t xml:space="preserve"> előállítása,  raktározása   a  Monolit  Trade  Kft  tulajdonában  lévő  telephelyen  történik,  melynek  egy  részét  bérli  a  Satina  Gold  Kft.   </w:t>
            </w:r>
          </w:p>
          <w:p w:rsidR="00A82353" w:rsidRPr="00A82353" w:rsidRDefault="00A82353" w:rsidP="00A82353">
            <w:pPr>
              <w:ind w:left="360"/>
              <w:rPr>
                <w:sz w:val="26"/>
                <w:szCs w:val="26"/>
              </w:rPr>
            </w:pPr>
          </w:p>
          <w:p w:rsidR="00A82353" w:rsidRPr="00A82353" w:rsidRDefault="00A82353" w:rsidP="00A82353">
            <w:pPr>
              <w:ind w:left="360"/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A </w:t>
            </w:r>
            <w:proofErr w:type="gramStart"/>
            <w:r w:rsidRPr="00A82353">
              <w:rPr>
                <w:sz w:val="26"/>
                <w:szCs w:val="26"/>
              </w:rPr>
              <w:t>gyártáshoz  felhasznált</w:t>
            </w:r>
            <w:proofErr w:type="gramEnd"/>
            <w:r w:rsidRPr="00A82353">
              <w:rPr>
                <w:sz w:val="26"/>
                <w:szCs w:val="26"/>
              </w:rPr>
              <w:t xml:space="preserve">  anyagok  az adatlapok  és a  specifikációk  szerint  teljesítik  a  kozmetikai  alapanyagokra  vonatkozó  minőségi  kritériumokat,  nincsenek  az 1223/2009 EK  rendelet  mellékletében  felsorolt   „Kozmetikai  termékek  gyártásához   fel  nem használható anyagok,  vegyületek”  listáján.</w:t>
            </w:r>
          </w:p>
          <w:p w:rsidR="00A82353" w:rsidRPr="00A82353" w:rsidRDefault="00A82353" w:rsidP="00A82353">
            <w:pPr>
              <w:ind w:left="360"/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  </w:t>
            </w:r>
          </w:p>
          <w:p w:rsidR="00A82353" w:rsidRPr="00A82353" w:rsidRDefault="00A82353" w:rsidP="00A82353">
            <w:pPr>
              <w:ind w:left="360"/>
              <w:rPr>
                <w:sz w:val="26"/>
                <w:szCs w:val="26"/>
              </w:rPr>
            </w:pPr>
            <w:proofErr w:type="gramStart"/>
            <w:r w:rsidRPr="00A82353">
              <w:rPr>
                <w:sz w:val="26"/>
                <w:szCs w:val="26"/>
              </w:rPr>
              <w:t>A  készítmény</w:t>
            </w:r>
            <w:proofErr w:type="gramEnd"/>
            <w:r w:rsidRPr="00A82353">
              <w:rPr>
                <w:sz w:val="26"/>
                <w:szCs w:val="26"/>
              </w:rPr>
              <w:t xml:space="preserve">  összetevői a  csomagoláson az  Ingredients  kifejezést  követően  az  előírásos  módon  csökkenő  sorrendben  vannak  feltüntetve.</w:t>
            </w:r>
          </w:p>
          <w:p w:rsidR="00A82353" w:rsidRPr="00A82353" w:rsidRDefault="00A82353" w:rsidP="00A82353">
            <w:pPr>
              <w:ind w:left="360"/>
              <w:rPr>
                <w:sz w:val="26"/>
                <w:szCs w:val="26"/>
              </w:rPr>
            </w:pPr>
          </w:p>
          <w:p w:rsidR="00A82353" w:rsidRPr="00A82353" w:rsidRDefault="00A82353" w:rsidP="00A82353">
            <w:pPr>
              <w:ind w:left="360"/>
              <w:rPr>
                <w:sz w:val="26"/>
                <w:szCs w:val="26"/>
              </w:rPr>
            </w:pPr>
            <w:proofErr w:type="gramStart"/>
            <w:r w:rsidRPr="00A82353">
              <w:rPr>
                <w:sz w:val="26"/>
                <w:szCs w:val="26"/>
              </w:rPr>
              <w:t>A  felhasznált</w:t>
            </w:r>
            <w:proofErr w:type="gramEnd"/>
            <w:r w:rsidRPr="00A82353">
              <w:rPr>
                <w:sz w:val="26"/>
                <w:szCs w:val="26"/>
              </w:rPr>
              <w:t xml:space="preserve">  illatanyag  a  „Kozmetikai  termékekben  csak  a  megadott  határértéken   belül,  az  előírt  feltételek  betartása mellett  felhasználható  anyagok” listáján  szereplő  allergén  komponenseket  nem  tartalmaz olyan mértékben,  hogy  azokat  a termék  címkéjén a  40/2001.(XI.23.) </w:t>
            </w:r>
            <w:proofErr w:type="gramStart"/>
            <w:r w:rsidRPr="00A82353">
              <w:rPr>
                <w:sz w:val="26"/>
                <w:szCs w:val="26"/>
              </w:rPr>
              <w:t>EüM  rendelet</w:t>
            </w:r>
            <w:proofErr w:type="gramEnd"/>
            <w:r w:rsidRPr="00A82353">
              <w:rPr>
                <w:sz w:val="26"/>
                <w:szCs w:val="26"/>
              </w:rPr>
              <w:t xml:space="preserve">  szerint fel  kellene  tüntetni.  </w:t>
            </w:r>
          </w:p>
          <w:p w:rsidR="00A82353" w:rsidRPr="00A82353" w:rsidRDefault="00A82353" w:rsidP="00A82353">
            <w:pPr>
              <w:ind w:left="360"/>
              <w:rPr>
                <w:sz w:val="26"/>
                <w:szCs w:val="26"/>
              </w:rPr>
            </w:pPr>
          </w:p>
          <w:p w:rsidR="00A82353" w:rsidRPr="00A82353" w:rsidRDefault="00A82353" w:rsidP="00A82353">
            <w:pPr>
              <w:jc w:val="both"/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     </w:t>
            </w:r>
            <w:proofErr w:type="gramStart"/>
            <w:r w:rsidRPr="00A82353">
              <w:rPr>
                <w:sz w:val="26"/>
                <w:szCs w:val="26"/>
              </w:rPr>
              <w:t>A  termék</w:t>
            </w:r>
            <w:proofErr w:type="gramEnd"/>
            <w:r w:rsidRPr="00A82353">
              <w:rPr>
                <w:sz w:val="26"/>
                <w:szCs w:val="26"/>
              </w:rPr>
              <w:t xml:space="preserve"> a kozmetikai termékekben engedélyezett színezékkel színeztek.</w:t>
            </w:r>
          </w:p>
          <w:p w:rsidR="00A82353" w:rsidRPr="00A82353" w:rsidRDefault="00A82353" w:rsidP="00A82353">
            <w:pPr>
              <w:jc w:val="both"/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   </w:t>
            </w:r>
          </w:p>
          <w:p w:rsidR="00A82353" w:rsidRPr="00A82353" w:rsidRDefault="00A82353" w:rsidP="00A82353">
            <w:pPr>
              <w:jc w:val="both"/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     A  készítményhez  felhasznált   tartósítószerek  megfelelőek,  mértékük   </w:t>
            </w:r>
            <w:proofErr w:type="gramStart"/>
            <w:r w:rsidRPr="00A82353">
              <w:rPr>
                <w:sz w:val="26"/>
                <w:szCs w:val="26"/>
              </w:rPr>
              <w:t>a</w:t>
            </w:r>
            <w:proofErr w:type="gramEnd"/>
            <w:r w:rsidRPr="00A82353">
              <w:rPr>
                <w:sz w:val="26"/>
                <w:szCs w:val="26"/>
              </w:rPr>
              <w:t xml:space="preserve">   </w:t>
            </w:r>
          </w:p>
          <w:p w:rsidR="00A82353" w:rsidRPr="00A82353" w:rsidRDefault="00A82353" w:rsidP="00A82353">
            <w:pPr>
              <w:jc w:val="both"/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     megengedettet </w:t>
            </w:r>
            <w:proofErr w:type="gramStart"/>
            <w:r w:rsidRPr="00A82353">
              <w:rPr>
                <w:sz w:val="26"/>
                <w:szCs w:val="26"/>
              </w:rPr>
              <w:t>nem  lépi</w:t>
            </w:r>
            <w:proofErr w:type="gramEnd"/>
            <w:r w:rsidRPr="00A82353">
              <w:rPr>
                <w:sz w:val="26"/>
                <w:szCs w:val="26"/>
              </w:rPr>
              <w:t xml:space="preserve">  túl.</w:t>
            </w:r>
          </w:p>
          <w:p w:rsidR="00A82353" w:rsidRPr="00A82353" w:rsidRDefault="00A82353" w:rsidP="00A82353">
            <w:pPr>
              <w:jc w:val="both"/>
              <w:rPr>
                <w:sz w:val="26"/>
                <w:szCs w:val="26"/>
              </w:rPr>
            </w:pPr>
          </w:p>
          <w:p w:rsidR="00A82353" w:rsidRPr="00A82353" w:rsidRDefault="00A82353" w:rsidP="00A82353">
            <w:pPr>
              <w:ind w:left="360"/>
              <w:jc w:val="both"/>
              <w:rPr>
                <w:sz w:val="26"/>
                <w:szCs w:val="26"/>
              </w:rPr>
            </w:pPr>
            <w:proofErr w:type="gramStart"/>
            <w:r w:rsidRPr="00A82353">
              <w:rPr>
                <w:sz w:val="26"/>
                <w:szCs w:val="26"/>
              </w:rPr>
              <w:t>Nanoanyag  formájában</w:t>
            </w:r>
            <w:proofErr w:type="gramEnd"/>
            <w:r w:rsidRPr="00A82353">
              <w:rPr>
                <w:sz w:val="26"/>
                <w:szCs w:val="26"/>
              </w:rPr>
              <w:t xml:space="preserve">  jelenlévő  összetevőt   vagy   UV  szűrőanyagot  a Kitty folyékony krém  szappan nem  tartalmaz. </w:t>
            </w:r>
          </w:p>
          <w:p w:rsidR="00A82353" w:rsidRPr="00A82353" w:rsidRDefault="00A82353" w:rsidP="00A82353">
            <w:pPr>
              <w:ind w:left="360"/>
              <w:jc w:val="both"/>
              <w:rPr>
                <w:sz w:val="26"/>
                <w:szCs w:val="26"/>
              </w:rPr>
            </w:pPr>
          </w:p>
          <w:p w:rsidR="00A82353" w:rsidRPr="00A82353" w:rsidRDefault="00A82353" w:rsidP="00A82353">
            <w:pPr>
              <w:ind w:left="360"/>
              <w:jc w:val="both"/>
              <w:rPr>
                <w:sz w:val="26"/>
                <w:szCs w:val="26"/>
              </w:rPr>
            </w:pPr>
            <w:proofErr w:type="gramStart"/>
            <w:r w:rsidRPr="00A82353">
              <w:rPr>
                <w:sz w:val="26"/>
                <w:szCs w:val="26"/>
              </w:rPr>
              <w:t>Figyelemmel  az</w:t>
            </w:r>
            <w:proofErr w:type="gramEnd"/>
            <w:r w:rsidRPr="00A82353">
              <w:rPr>
                <w:sz w:val="26"/>
                <w:szCs w:val="26"/>
              </w:rPr>
              <w:t xml:space="preserve">  1223/2009 EK  kozmetikai  rendelet 19. cikk  1. bekezdésének  d.  </w:t>
            </w:r>
            <w:proofErr w:type="gramStart"/>
            <w:r w:rsidRPr="00A82353">
              <w:rPr>
                <w:sz w:val="26"/>
                <w:szCs w:val="26"/>
              </w:rPr>
              <w:lastRenderedPageBreak/>
              <w:t>pontjában  foglaltakra</w:t>
            </w:r>
            <w:proofErr w:type="gramEnd"/>
            <w:r w:rsidRPr="00A82353">
              <w:rPr>
                <w:sz w:val="26"/>
                <w:szCs w:val="26"/>
              </w:rPr>
              <w:t xml:space="preserve">  a  termék  összetétele  különleges  óvintézkedések  feltüntetését  a  rendelet  mellékleteiben  felsorolt  anyagok</w:t>
            </w:r>
          </w:p>
          <w:p w:rsidR="00A82353" w:rsidRPr="00A82353" w:rsidRDefault="00A82353" w:rsidP="00A82353">
            <w:pPr>
              <w:ind w:left="360"/>
              <w:jc w:val="both"/>
              <w:rPr>
                <w:sz w:val="26"/>
                <w:szCs w:val="26"/>
              </w:rPr>
            </w:pPr>
            <w:proofErr w:type="gramStart"/>
            <w:r w:rsidRPr="00A82353">
              <w:rPr>
                <w:sz w:val="26"/>
                <w:szCs w:val="26"/>
              </w:rPr>
              <w:t>tekintetében  a</w:t>
            </w:r>
            <w:proofErr w:type="gramEnd"/>
            <w:r w:rsidRPr="00A82353">
              <w:rPr>
                <w:sz w:val="26"/>
                <w:szCs w:val="26"/>
              </w:rPr>
              <w:t xml:space="preserve">  címkén  nem  teszi  szükségessé.</w:t>
            </w:r>
          </w:p>
          <w:p w:rsidR="00A82353" w:rsidRPr="00A82353" w:rsidRDefault="00A82353" w:rsidP="00A82353">
            <w:pPr>
              <w:ind w:left="360"/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ab/>
            </w:r>
            <w:r w:rsidRPr="00A82353">
              <w:rPr>
                <w:sz w:val="26"/>
                <w:szCs w:val="26"/>
              </w:rPr>
              <w:tab/>
            </w:r>
            <w:r w:rsidRPr="00A82353">
              <w:rPr>
                <w:sz w:val="26"/>
                <w:szCs w:val="26"/>
              </w:rPr>
              <w:tab/>
            </w:r>
            <w:r w:rsidRPr="00A82353">
              <w:rPr>
                <w:sz w:val="26"/>
                <w:szCs w:val="26"/>
              </w:rPr>
              <w:tab/>
            </w:r>
            <w:r w:rsidRPr="00A82353">
              <w:rPr>
                <w:sz w:val="26"/>
                <w:szCs w:val="26"/>
              </w:rPr>
              <w:tab/>
            </w:r>
          </w:p>
          <w:p w:rsidR="00A82353" w:rsidRPr="00A82353" w:rsidRDefault="00A82353" w:rsidP="00A82353">
            <w:pPr>
              <w:ind w:left="360"/>
              <w:jc w:val="both"/>
              <w:rPr>
                <w:sz w:val="26"/>
                <w:szCs w:val="26"/>
              </w:rPr>
            </w:pPr>
            <w:proofErr w:type="gramStart"/>
            <w:r w:rsidRPr="00A82353">
              <w:rPr>
                <w:sz w:val="26"/>
                <w:szCs w:val="26"/>
              </w:rPr>
              <w:t>A  csomagolás</w:t>
            </w:r>
            <w:proofErr w:type="gramEnd"/>
            <w:r w:rsidRPr="00A82353">
              <w:rPr>
                <w:sz w:val="26"/>
                <w:szCs w:val="26"/>
              </w:rPr>
              <w:t xml:space="preserve">  idején  fennálló  névleges  tartalom,  valamint   a   lejárati  idő  az  előírásos  formában  található a  csomagoláson.</w:t>
            </w:r>
          </w:p>
          <w:p w:rsidR="00A82353" w:rsidRPr="00A82353" w:rsidRDefault="00A82353" w:rsidP="00A82353">
            <w:pPr>
              <w:ind w:left="360"/>
              <w:jc w:val="both"/>
              <w:rPr>
                <w:sz w:val="26"/>
                <w:szCs w:val="26"/>
              </w:rPr>
            </w:pPr>
          </w:p>
          <w:p w:rsidR="00A82353" w:rsidRPr="00A82353" w:rsidRDefault="00A82353" w:rsidP="00A82353">
            <w:pPr>
              <w:jc w:val="both"/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     </w:t>
            </w:r>
            <w:proofErr w:type="gramStart"/>
            <w:r w:rsidRPr="00A82353">
              <w:rPr>
                <w:sz w:val="26"/>
                <w:szCs w:val="26"/>
              </w:rPr>
              <w:t>A  berendezések</w:t>
            </w:r>
            <w:proofErr w:type="gramEnd"/>
            <w:r w:rsidRPr="00A82353">
              <w:rPr>
                <w:sz w:val="26"/>
                <w:szCs w:val="26"/>
              </w:rPr>
              <w:t xml:space="preserve">  alkalmasak  a   termék  biztonságos  előállításához.  A  </w:t>
            </w:r>
          </w:p>
          <w:p w:rsidR="00A82353" w:rsidRPr="00A82353" w:rsidRDefault="00A82353" w:rsidP="00A82353">
            <w:pPr>
              <w:jc w:val="both"/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     </w:t>
            </w:r>
            <w:proofErr w:type="gramStart"/>
            <w:r w:rsidRPr="00A82353">
              <w:rPr>
                <w:sz w:val="26"/>
                <w:szCs w:val="26"/>
              </w:rPr>
              <w:t>megfelelő  mikrobiológiai</w:t>
            </w:r>
            <w:proofErr w:type="gramEnd"/>
            <w:r w:rsidRPr="00A82353">
              <w:rPr>
                <w:sz w:val="26"/>
                <w:szCs w:val="26"/>
              </w:rPr>
              <w:t xml:space="preserve">  tisztaságra  a  termékekkel  kapcsolatban  előírt  </w:t>
            </w:r>
          </w:p>
          <w:p w:rsidR="00A82353" w:rsidRPr="00A82353" w:rsidRDefault="00A82353" w:rsidP="00A82353">
            <w:pPr>
              <w:jc w:val="both"/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     </w:t>
            </w:r>
            <w:proofErr w:type="gramStart"/>
            <w:r w:rsidRPr="00A82353">
              <w:rPr>
                <w:sz w:val="26"/>
                <w:szCs w:val="26"/>
              </w:rPr>
              <w:t>vizsgálatok  elvégzése</w:t>
            </w:r>
            <w:proofErr w:type="gramEnd"/>
            <w:r w:rsidRPr="00A82353">
              <w:rPr>
                <w:sz w:val="26"/>
                <w:szCs w:val="26"/>
              </w:rPr>
              <w:t xml:space="preserve">  ad  információt.  </w:t>
            </w:r>
          </w:p>
          <w:p w:rsidR="00A82353" w:rsidRPr="00A82353" w:rsidRDefault="00A82353" w:rsidP="00A82353">
            <w:pPr>
              <w:ind w:left="3540" w:firstLine="708"/>
              <w:jc w:val="both"/>
              <w:rPr>
                <w:sz w:val="26"/>
                <w:szCs w:val="26"/>
              </w:rPr>
            </w:pPr>
          </w:p>
          <w:p w:rsidR="00A82353" w:rsidRPr="00A82353" w:rsidRDefault="00A82353" w:rsidP="00A82353">
            <w:pPr>
              <w:jc w:val="both"/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     </w:t>
            </w:r>
            <w:proofErr w:type="gramStart"/>
            <w:r w:rsidRPr="00A82353">
              <w:rPr>
                <w:sz w:val="26"/>
                <w:szCs w:val="26"/>
              </w:rPr>
              <w:t>A  termék</w:t>
            </w:r>
            <w:proofErr w:type="gramEnd"/>
            <w:r w:rsidRPr="00A82353">
              <w:rPr>
                <w:sz w:val="26"/>
                <w:szCs w:val="26"/>
              </w:rPr>
              <w:t xml:space="preserve"> kiszerelése,  alakja,  illata,  külső  megjelenése  a  célnak    </w:t>
            </w:r>
          </w:p>
          <w:p w:rsidR="00A82353" w:rsidRPr="00A82353" w:rsidRDefault="00A82353" w:rsidP="00A82353">
            <w:pPr>
              <w:jc w:val="both"/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     megfelel,  nem  téveszthető  össze  élelmiszerrel,  nem  veszélyezteti  </w:t>
            </w:r>
            <w:proofErr w:type="gramStart"/>
            <w:r w:rsidRPr="00A82353">
              <w:rPr>
                <w:sz w:val="26"/>
                <w:szCs w:val="26"/>
              </w:rPr>
              <w:t>a</w:t>
            </w:r>
            <w:proofErr w:type="gramEnd"/>
            <w:r w:rsidRPr="00A82353">
              <w:rPr>
                <w:sz w:val="26"/>
                <w:szCs w:val="26"/>
              </w:rPr>
              <w:t xml:space="preserve">     </w:t>
            </w:r>
          </w:p>
          <w:p w:rsidR="00A82353" w:rsidRPr="00A82353" w:rsidRDefault="00A82353" w:rsidP="00A82353">
            <w:pPr>
              <w:jc w:val="both"/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     </w:t>
            </w:r>
            <w:proofErr w:type="gramStart"/>
            <w:r w:rsidRPr="00A82353">
              <w:rPr>
                <w:sz w:val="26"/>
                <w:szCs w:val="26"/>
              </w:rPr>
              <w:t>fogyasztók  egészségét</w:t>
            </w:r>
            <w:proofErr w:type="gramEnd"/>
            <w:r w:rsidRPr="00A82353">
              <w:rPr>
                <w:sz w:val="26"/>
                <w:szCs w:val="26"/>
              </w:rPr>
              <w:t xml:space="preserve">.   </w:t>
            </w:r>
          </w:p>
          <w:p w:rsidR="00A82353" w:rsidRPr="00A82353" w:rsidRDefault="00A82353" w:rsidP="00A82353">
            <w:pPr>
              <w:jc w:val="both"/>
              <w:rPr>
                <w:sz w:val="26"/>
                <w:szCs w:val="26"/>
              </w:rPr>
            </w:pPr>
          </w:p>
          <w:p w:rsidR="00A82353" w:rsidRPr="00A82353" w:rsidRDefault="00A82353" w:rsidP="00A82353">
            <w:pPr>
              <w:jc w:val="both"/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     </w:t>
            </w:r>
            <w:proofErr w:type="gramStart"/>
            <w:r w:rsidRPr="00A82353">
              <w:rPr>
                <w:sz w:val="26"/>
                <w:szCs w:val="26"/>
              </w:rPr>
              <w:t>A  készítmény</w:t>
            </w:r>
            <w:proofErr w:type="gramEnd"/>
            <w:r w:rsidRPr="00A82353">
              <w:rPr>
                <w:sz w:val="26"/>
                <w:szCs w:val="26"/>
              </w:rPr>
              <w:t xml:space="preserve"> funkciója  a  fogyasztó  számára  egyértelmű,  megtévesztő</w:t>
            </w:r>
          </w:p>
          <w:p w:rsidR="00A82353" w:rsidRPr="00A82353" w:rsidRDefault="00A82353" w:rsidP="00A82353">
            <w:pPr>
              <w:jc w:val="both"/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     állításokat </w:t>
            </w:r>
            <w:proofErr w:type="gramStart"/>
            <w:r w:rsidRPr="00A82353">
              <w:rPr>
                <w:sz w:val="26"/>
                <w:szCs w:val="26"/>
              </w:rPr>
              <w:t>a  címke</w:t>
            </w:r>
            <w:proofErr w:type="gramEnd"/>
            <w:r w:rsidRPr="00A82353">
              <w:rPr>
                <w:sz w:val="26"/>
                <w:szCs w:val="26"/>
              </w:rPr>
              <w:t xml:space="preserve"> nem  tartalmaz.</w:t>
            </w:r>
          </w:p>
          <w:p w:rsidR="00A82353" w:rsidRPr="00A82353" w:rsidRDefault="00A82353" w:rsidP="00A82353">
            <w:pPr>
              <w:jc w:val="both"/>
              <w:rPr>
                <w:sz w:val="26"/>
                <w:szCs w:val="26"/>
              </w:rPr>
            </w:pPr>
          </w:p>
          <w:p w:rsidR="00A82353" w:rsidRPr="00A82353" w:rsidRDefault="00A82353" w:rsidP="00A82353">
            <w:pPr>
              <w:ind w:left="360"/>
              <w:jc w:val="both"/>
              <w:rPr>
                <w:sz w:val="26"/>
                <w:szCs w:val="26"/>
              </w:rPr>
            </w:pPr>
            <w:proofErr w:type="gramStart"/>
            <w:r w:rsidRPr="00A82353">
              <w:rPr>
                <w:sz w:val="26"/>
                <w:szCs w:val="26"/>
              </w:rPr>
              <w:t>A  termékkel</w:t>
            </w:r>
            <w:proofErr w:type="gramEnd"/>
            <w:r w:rsidRPr="00A82353">
              <w:rPr>
                <w:sz w:val="26"/>
                <w:szCs w:val="26"/>
              </w:rPr>
              <w:t xml:space="preserve">  állatokon  kísérleteket  nem  végeztek.</w:t>
            </w:r>
          </w:p>
          <w:p w:rsidR="00A82353" w:rsidRPr="00A82353" w:rsidRDefault="00A82353" w:rsidP="00A82353">
            <w:pPr>
              <w:ind w:left="360"/>
              <w:rPr>
                <w:sz w:val="26"/>
                <w:szCs w:val="26"/>
              </w:rPr>
            </w:pPr>
          </w:p>
          <w:p w:rsidR="00A82353" w:rsidRPr="00A82353" w:rsidRDefault="00A82353" w:rsidP="00A82353">
            <w:pPr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     </w:t>
            </w:r>
            <w:proofErr w:type="gramStart"/>
            <w:r w:rsidRPr="00A82353">
              <w:rPr>
                <w:sz w:val="26"/>
                <w:szCs w:val="26"/>
              </w:rPr>
              <w:t>A  többszörösen</w:t>
            </w:r>
            <w:proofErr w:type="gramEnd"/>
            <w:r w:rsidRPr="00A82353">
              <w:rPr>
                <w:sz w:val="26"/>
                <w:szCs w:val="26"/>
              </w:rPr>
              <w:t xml:space="preserve">  módosított  40/2001 (XI.23 EüM  rendelet  és  az Európai  </w:t>
            </w:r>
          </w:p>
          <w:p w:rsidR="00A82353" w:rsidRPr="00A82353" w:rsidRDefault="00A82353" w:rsidP="00A82353">
            <w:pPr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     </w:t>
            </w:r>
            <w:proofErr w:type="gramStart"/>
            <w:r w:rsidRPr="00A82353">
              <w:rPr>
                <w:sz w:val="26"/>
                <w:szCs w:val="26"/>
              </w:rPr>
              <w:t>Unió  76</w:t>
            </w:r>
            <w:proofErr w:type="gramEnd"/>
            <w:r w:rsidRPr="00A82353">
              <w:rPr>
                <w:sz w:val="26"/>
                <w:szCs w:val="26"/>
              </w:rPr>
              <w:t xml:space="preserve">/768/EGK irányelv,  valamint  az  1223/2009/EK  rendelet  előírásai  </w:t>
            </w:r>
          </w:p>
          <w:p w:rsidR="00A82353" w:rsidRPr="00A82353" w:rsidRDefault="00A82353" w:rsidP="00A82353">
            <w:pPr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     alapján,  </w:t>
            </w:r>
            <w:proofErr w:type="gramStart"/>
            <w:r w:rsidRPr="00A82353">
              <w:rPr>
                <w:sz w:val="26"/>
                <w:szCs w:val="26"/>
              </w:rPr>
              <w:t>figyelembevéve  az</w:t>
            </w:r>
            <w:proofErr w:type="gramEnd"/>
            <w:r w:rsidRPr="00A82353">
              <w:rPr>
                <w:sz w:val="26"/>
                <w:szCs w:val="26"/>
              </w:rPr>
              <w:t xml:space="preserve">  összetevők  általános  toxikológiai  hatását,  </w:t>
            </w:r>
          </w:p>
          <w:p w:rsidR="00A82353" w:rsidRPr="00A82353" w:rsidRDefault="00A82353" w:rsidP="00A82353">
            <w:pPr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     vegyi  összetételét,   valamint   az  alkalmazási  területet  (egész  test),  ill.  </w:t>
            </w:r>
            <w:proofErr w:type="gramStart"/>
            <w:r w:rsidRPr="00A82353">
              <w:rPr>
                <w:sz w:val="26"/>
                <w:szCs w:val="26"/>
              </w:rPr>
              <w:t>a</w:t>
            </w:r>
            <w:proofErr w:type="gramEnd"/>
          </w:p>
          <w:p w:rsidR="00A82353" w:rsidRPr="00A82353" w:rsidRDefault="00A82353" w:rsidP="00A82353">
            <w:pPr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     </w:t>
            </w:r>
            <w:proofErr w:type="gramStart"/>
            <w:r w:rsidRPr="00A82353">
              <w:rPr>
                <w:sz w:val="26"/>
                <w:szCs w:val="26"/>
              </w:rPr>
              <w:t>várható  felhasználókat</w:t>
            </w:r>
            <w:proofErr w:type="gramEnd"/>
            <w:r w:rsidRPr="00A82353">
              <w:rPr>
                <w:sz w:val="26"/>
                <w:szCs w:val="26"/>
              </w:rPr>
              <w:t xml:space="preserve">, megállapítható,  hogy  a  Satina  Gold   Kft  által  </w:t>
            </w:r>
          </w:p>
          <w:p w:rsidR="00A82353" w:rsidRPr="00A82353" w:rsidRDefault="00A82353" w:rsidP="00A82353">
            <w:pPr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     </w:t>
            </w:r>
            <w:proofErr w:type="gramStart"/>
            <w:r w:rsidRPr="00A82353">
              <w:rPr>
                <w:sz w:val="26"/>
                <w:szCs w:val="26"/>
              </w:rPr>
              <w:t>gyártott  és</w:t>
            </w:r>
            <w:proofErr w:type="gramEnd"/>
            <w:r w:rsidRPr="00A82353">
              <w:rPr>
                <w:sz w:val="26"/>
                <w:szCs w:val="26"/>
              </w:rPr>
              <w:t xml:space="preserve">  forgalmazott</w:t>
            </w:r>
          </w:p>
          <w:p w:rsidR="00A82353" w:rsidRPr="00A82353" w:rsidRDefault="00A82353" w:rsidP="00A82353">
            <w:pPr>
              <w:rPr>
                <w:sz w:val="26"/>
                <w:szCs w:val="26"/>
              </w:rPr>
            </w:pPr>
          </w:p>
          <w:p w:rsidR="00A82353" w:rsidRPr="00A82353" w:rsidRDefault="00A82353" w:rsidP="00A82353">
            <w:pPr>
              <w:tabs>
                <w:tab w:val="left" w:pos="2410"/>
              </w:tabs>
              <w:rPr>
                <w:b/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                                            </w:t>
            </w:r>
            <w:proofErr w:type="gramStart"/>
            <w:r w:rsidRPr="00A82353">
              <w:rPr>
                <w:b/>
                <w:sz w:val="26"/>
                <w:szCs w:val="26"/>
              </w:rPr>
              <w:t>Kitty  folyékony</w:t>
            </w:r>
            <w:proofErr w:type="gramEnd"/>
            <w:r w:rsidRPr="00A82353">
              <w:rPr>
                <w:b/>
                <w:sz w:val="26"/>
                <w:szCs w:val="26"/>
              </w:rPr>
              <w:t xml:space="preserve"> krémszappan</w:t>
            </w:r>
          </w:p>
          <w:p w:rsidR="0076101C" w:rsidRPr="00A82353" w:rsidRDefault="0076101C" w:rsidP="0057175A">
            <w:pPr>
              <w:jc w:val="both"/>
              <w:rPr>
                <w:b/>
                <w:sz w:val="26"/>
                <w:szCs w:val="26"/>
              </w:rPr>
            </w:pPr>
          </w:p>
          <w:p w:rsidR="0076101C" w:rsidRPr="00A82353" w:rsidRDefault="0076101C" w:rsidP="0076101C">
            <w:pPr>
              <w:ind w:left="360"/>
              <w:rPr>
                <w:sz w:val="26"/>
                <w:szCs w:val="26"/>
              </w:rPr>
            </w:pPr>
            <w:proofErr w:type="gramStart"/>
            <w:r w:rsidRPr="00A82353">
              <w:rPr>
                <w:sz w:val="26"/>
                <w:szCs w:val="26"/>
              </w:rPr>
              <w:t>a  szokásos</w:t>
            </w:r>
            <w:proofErr w:type="gramEnd"/>
            <w:r w:rsidRPr="00A82353">
              <w:rPr>
                <w:sz w:val="26"/>
                <w:szCs w:val="26"/>
              </w:rPr>
              <w:t xml:space="preserve">  módon  használva  vélelmezhetően  nem kívánt  mellékhatásokat   nem  vált  ki,    az  emberi egészségre  biztonságos.</w:t>
            </w:r>
          </w:p>
          <w:p w:rsidR="0076101C" w:rsidRPr="00A82353" w:rsidRDefault="0076101C" w:rsidP="0076101C">
            <w:pPr>
              <w:ind w:left="360"/>
              <w:rPr>
                <w:sz w:val="26"/>
                <w:szCs w:val="26"/>
              </w:rPr>
            </w:pPr>
          </w:p>
          <w:p w:rsidR="0076101C" w:rsidRPr="00A82353" w:rsidRDefault="0076101C" w:rsidP="0076101C">
            <w:pPr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     </w:t>
            </w:r>
            <w:proofErr w:type="gramStart"/>
            <w:r w:rsidRPr="00A82353">
              <w:rPr>
                <w:sz w:val="26"/>
                <w:szCs w:val="26"/>
              </w:rPr>
              <w:t>A  biztonsági</w:t>
            </w:r>
            <w:proofErr w:type="gramEnd"/>
            <w:r w:rsidRPr="00A82353">
              <w:rPr>
                <w:sz w:val="26"/>
                <w:szCs w:val="26"/>
              </w:rPr>
              <w:t xml:space="preserve">  ellenőrzést  végezte</w:t>
            </w:r>
          </w:p>
          <w:p w:rsidR="0076101C" w:rsidRPr="00A82353" w:rsidRDefault="0076101C" w:rsidP="0076101C">
            <w:pPr>
              <w:ind w:left="360"/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dr. Ágasvári - </w:t>
            </w:r>
            <w:proofErr w:type="gramStart"/>
            <w:r w:rsidRPr="00A82353">
              <w:rPr>
                <w:sz w:val="26"/>
                <w:szCs w:val="26"/>
              </w:rPr>
              <w:t>Kovács  Kata</w:t>
            </w:r>
            <w:proofErr w:type="gramEnd"/>
            <w:r w:rsidRPr="00A82353">
              <w:rPr>
                <w:sz w:val="26"/>
                <w:szCs w:val="26"/>
              </w:rPr>
              <w:t xml:space="preserve">  Petra  okl.  gyógyszerész  </w:t>
            </w:r>
          </w:p>
          <w:p w:rsidR="0076101C" w:rsidRPr="00A82353" w:rsidRDefault="0076101C" w:rsidP="0076101C">
            <w:pPr>
              <w:ind w:left="360"/>
              <w:rPr>
                <w:sz w:val="26"/>
                <w:szCs w:val="26"/>
              </w:rPr>
            </w:pPr>
            <w:proofErr w:type="gramStart"/>
            <w:r w:rsidRPr="00A82353">
              <w:rPr>
                <w:sz w:val="26"/>
                <w:szCs w:val="26"/>
              </w:rPr>
              <w:t>Hódmezővásárhely  Ipoly</w:t>
            </w:r>
            <w:proofErr w:type="gramEnd"/>
            <w:r w:rsidRPr="00A82353">
              <w:rPr>
                <w:sz w:val="26"/>
                <w:szCs w:val="26"/>
              </w:rPr>
              <w:t xml:space="preserve">  utca 42/a.</w:t>
            </w:r>
          </w:p>
          <w:p w:rsidR="0076101C" w:rsidRPr="00A82353" w:rsidRDefault="0076101C" w:rsidP="0076101C">
            <w:pPr>
              <w:ind w:left="360"/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>Diploma</w:t>
            </w:r>
          </w:p>
          <w:p w:rsidR="0076101C" w:rsidRPr="00A82353" w:rsidRDefault="0076101C" w:rsidP="0076101C">
            <w:pPr>
              <w:ind w:left="360"/>
              <w:rPr>
                <w:sz w:val="26"/>
                <w:szCs w:val="26"/>
              </w:rPr>
            </w:pPr>
            <w:proofErr w:type="gramStart"/>
            <w:r w:rsidRPr="00A82353">
              <w:rPr>
                <w:sz w:val="26"/>
                <w:szCs w:val="26"/>
              </w:rPr>
              <w:t>Szegedi  Tudományegyetem</w:t>
            </w:r>
            <w:proofErr w:type="gramEnd"/>
            <w:r w:rsidRPr="00A82353">
              <w:rPr>
                <w:sz w:val="26"/>
                <w:szCs w:val="26"/>
              </w:rPr>
              <w:t xml:space="preserve">  Gyógyszerésztudományi  Kara                                                             </w:t>
            </w:r>
          </w:p>
          <w:p w:rsidR="0076101C" w:rsidRPr="00A82353" w:rsidRDefault="0076101C" w:rsidP="0076101C">
            <w:pPr>
              <w:ind w:left="360"/>
              <w:rPr>
                <w:sz w:val="26"/>
                <w:szCs w:val="26"/>
              </w:rPr>
            </w:pPr>
            <w:proofErr w:type="gramStart"/>
            <w:r w:rsidRPr="00A82353">
              <w:rPr>
                <w:sz w:val="26"/>
                <w:szCs w:val="26"/>
              </w:rPr>
              <w:t>Oklevél  kelte</w:t>
            </w:r>
            <w:proofErr w:type="gramEnd"/>
            <w:r w:rsidRPr="00A82353">
              <w:rPr>
                <w:sz w:val="26"/>
                <w:szCs w:val="26"/>
              </w:rPr>
              <w:t xml:space="preserve"> 2006.  június 24.  száma  33/2006</w:t>
            </w:r>
          </w:p>
          <w:p w:rsidR="0076101C" w:rsidRPr="00A82353" w:rsidRDefault="0076101C" w:rsidP="0076101C">
            <w:pPr>
              <w:ind w:left="360"/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>Szakgyógyszerészi diploma (gyógyszerhatástan) 208/2009</w:t>
            </w:r>
          </w:p>
          <w:p w:rsidR="0076101C" w:rsidRPr="00A82353" w:rsidRDefault="0076101C" w:rsidP="0076101C">
            <w:pPr>
              <w:ind w:left="360"/>
              <w:rPr>
                <w:sz w:val="26"/>
                <w:szCs w:val="26"/>
              </w:rPr>
            </w:pPr>
          </w:p>
          <w:p w:rsidR="004D7397" w:rsidRPr="00A82353" w:rsidRDefault="004D7397" w:rsidP="003E4A0D">
            <w:pPr>
              <w:rPr>
                <w:b/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2956" w:type="dxa"/>
            <w:gridSpan w:val="3"/>
          </w:tcPr>
          <w:p w:rsidR="004D7397" w:rsidRPr="006A442D" w:rsidRDefault="004D7397" w:rsidP="003E4A0D">
            <w:pPr>
              <w:rPr>
                <w:b/>
                <w:sz w:val="26"/>
                <w:szCs w:val="26"/>
              </w:rPr>
            </w:pPr>
          </w:p>
        </w:tc>
        <w:tc>
          <w:tcPr>
            <w:tcW w:w="6516" w:type="dxa"/>
            <w:gridSpan w:val="8"/>
          </w:tcPr>
          <w:p w:rsidR="004D7397" w:rsidRPr="00A82353" w:rsidRDefault="004D7397" w:rsidP="003E4A0D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4D7397" w:rsidRPr="00A82353" w:rsidRDefault="004D7397" w:rsidP="00A426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2353">
              <w:rPr>
                <w:b/>
                <w:bCs/>
                <w:sz w:val="26"/>
                <w:szCs w:val="26"/>
              </w:rPr>
              <w:t>15.2. Kémiai biztonsági értékelés</w:t>
            </w:r>
            <w:proofErr w:type="gramStart"/>
            <w:r w:rsidRPr="00A82353">
              <w:rPr>
                <w:b/>
                <w:bCs/>
                <w:sz w:val="26"/>
                <w:szCs w:val="26"/>
              </w:rPr>
              <w:t xml:space="preserve">:   </w:t>
            </w:r>
            <w:r w:rsidRPr="00A82353">
              <w:rPr>
                <w:bCs/>
                <w:sz w:val="26"/>
                <w:szCs w:val="26"/>
              </w:rPr>
              <w:t>a</w:t>
            </w:r>
            <w:proofErr w:type="gramEnd"/>
            <w:r w:rsidRPr="00A82353">
              <w:rPr>
                <w:bCs/>
                <w:sz w:val="26"/>
                <w:szCs w:val="26"/>
              </w:rPr>
              <w:t xml:space="preserve">  termékkel  kapcsolatban  </w:t>
            </w:r>
            <w:r w:rsidRPr="00A82353">
              <w:rPr>
                <w:sz w:val="26"/>
                <w:szCs w:val="26"/>
              </w:rPr>
              <w:t>nem  készült</w:t>
            </w:r>
            <w:r w:rsidR="00FE5000" w:rsidRPr="00A82353">
              <w:rPr>
                <w:sz w:val="26"/>
                <w:szCs w:val="26"/>
              </w:rPr>
              <w:t>.</w:t>
            </w:r>
            <w:r w:rsidRPr="00A82353">
              <w:rPr>
                <w:sz w:val="26"/>
                <w:szCs w:val="26"/>
              </w:rPr>
              <w:t xml:space="preserve"> </w:t>
            </w:r>
          </w:p>
          <w:p w:rsidR="004D7397" w:rsidRPr="00A82353" w:rsidRDefault="004D7397" w:rsidP="00A42623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A83F0A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4D7397" w:rsidRPr="00A82353" w:rsidRDefault="004D7397" w:rsidP="003E4A0D">
            <w:pPr>
              <w:rPr>
                <w:sz w:val="26"/>
                <w:szCs w:val="26"/>
              </w:rPr>
            </w:pPr>
          </w:p>
          <w:p w:rsidR="004D7397" w:rsidRPr="00A82353" w:rsidRDefault="004D7397" w:rsidP="003E4A0D">
            <w:pPr>
              <w:rPr>
                <w:sz w:val="26"/>
                <w:szCs w:val="26"/>
              </w:rPr>
            </w:pPr>
          </w:p>
          <w:p w:rsidR="00A83F0A" w:rsidRPr="00A82353" w:rsidRDefault="00A83F0A" w:rsidP="003E4A0D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4D7397" w:rsidRPr="00A82353" w:rsidRDefault="004D7397" w:rsidP="003E4A0D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/>
        </w:tc>
        <w:tc>
          <w:tcPr>
            <w:tcW w:w="9472" w:type="dxa"/>
            <w:gridSpan w:val="11"/>
            <w:shd w:val="clear" w:color="auto" w:fill="C0C0C0"/>
          </w:tcPr>
          <w:p w:rsidR="004D7397" w:rsidRPr="00A82353" w:rsidRDefault="004D7397" w:rsidP="003E4A0D">
            <w:pPr>
              <w:rPr>
                <w:b/>
                <w:sz w:val="26"/>
                <w:szCs w:val="26"/>
              </w:rPr>
            </w:pPr>
            <w:r w:rsidRPr="00A82353">
              <w:rPr>
                <w:b/>
                <w:sz w:val="26"/>
                <w:szCs w:val="26"/>
              </w:rPr>
              <w:t>16. Szakasz</w:t>
            </w:r>
            <w:proofErr w:type="gramStart"/>
            <w:r w:rsidR="00E264A9" w:rsidRPr="00A82353">
              <w:rPr>
                <w:b/>
                <w:sz w:val="26"/>
                <w:szCs w:val="26"/>
              </w:rPr>
              <w:t>:</w:t>
            </w:r>
            <w:r w:rsidRPr="00A82353">
              <w:rPr>
                <w:b/>
                <w:sz w:val="26"/>
                <w:szCs w:val="26"/>
              </w:rPr>
              <w:t xml:space="preserve">  Egyéb</w:t>
            </w:r>
            <w:proofErr w:type="gramEnd"/>
            <w:r w:rsidR="00FE5000" w:rsidRPr="00A82353">
              <w:rPr>
                <w:b/>
                <w:sz w:val="26"/>
                <w:szCs w:val="26"/>
              </w:rPr>
              <w:t xml:space="preserve"> információk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/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A82353" w:rsidRDefault="004D7397" w:rsidP="003E4A0D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A82353" w:rsidRDefault="004D7397" w:rsidP="00E3674A">
            <w:pPr>
              <w:jc w:val="both"/>
              <w:rPr>
                <w:sz w:val="26"/>
                <w:szCs w:val="26"/>
              </w:rPr>
            </w:pPr>
            <w:r w:rsidRPr="00A82353">
              <w:rPr>
                <w:sz w:val="26"/>
                <w:szCs w:val="26"/>
              </w:rPr>
              <w:t xml:space="preserve">A megadott információk az adatlap összeállításának napjáig megszerzett fenti termékre vonatkozó ismereteinken alapulnak. Az adatok nem képeznek semmi garanciát a </w:t>
            </w:r>
            <w:proofErr w:type="gramStart"/>
            <w:r w:rsidRPr="00A82353">
              <w:rPr>
                <w:sz w:val="26"/>
                <w:szCs w:val="26"/>
              </w:rPr>
              <w:t>termék alkalmazási</w:t>
            </w:r>
            <w:proofErr w:type="gramEnd"/>
            <w:r w:rsidRPr="00A82353">
              <w:rPr>
                <w:sz w:val="26"/>
                <w:szCs w:val="26"/>
              </w:rPr>
              <w:t xml:space="preserve"> tulajdonságaira vonatkozóan. Az adatlap nem </w:t>
            </w:r>
            <w:proofErr w:type="gramStart"/>
            <w:r w:rsidRPr="00A82353">
              <w:rPr>
                <w:sz w:val="26"/>
                <w:szCs w:val="26"/>
              </w:rPr>
              <w:t>m</w:t>
            </w:r>
            <w:r w:rsidR="00E3674A" w:rsidRPr="00A82353">
              <w:rPr>
                <w:sz w:val="26"/>
                <w:szCs w:val="26"/>
              </w:rPr>
              <w:t>entesíti</w:t>
            </w:r>
            <w:proofErr w:type="gramEnd"/>
            <w:r w:rsidR="00E3674A" w:rsidRPr="00A82353">
              <w:rPr>
                <w:sz w:val="26"/>
                <w:szCs w:val="26"/>
              </w:rPr>
              <w:t xml:space="preserve"> a felhasználót a tevé</w:t>
            </w:r>
            <w:r w:rsidRPr="00A82353">
              <w:rPr>
                <w:sz w:val="26"/>
                <w:szCs w:val="26"/>
              </w:rPr>
              <w:t>kenységét szabályozó egyéb előírások ismerete, alkalmazása alól. Felhívjuk a fel</w:t>
            </w:r>
            <w:r w:rsidR="0076101C" w:rsidRPr="00A82353">
              <w:rPr>
                <w:sz w:val="26"/>
                <w:szCs w:val="26"/>
              </w:rPr>
              <w:t>használó figyelmét a kozmetikai termék</w:t>
            </w:r>
            <w:r w:rsidRPr="00A82353">
              <w:rPr>
                <w:sz w:val="26"/>
                <w:szCs w:val="26"/>
              </w:rPr>
              <w:t xml:space="preserve"> rendeltetésétől eltérő felhasználásából eredő kockázatokra.</w:t>
            </w:r>
            <w:r w:rsidR="001F3876" w:rsidRPr="00A82353">
              <w:rPr>
                <w:sz w:val="26"/>
                <w:szCs w:val="26"/>
              </w:rPr>
              <w:t xml:space="preserve"> A dolgozókat rendszeresen ki kell képezni a biztonságos termék kezelésére, a biztonsági adatlapban nyújtott információk és a munkahelyi feltételek alapján. Nemzeti rendeletekkel a dolgozók veszélyes anyagok kezeléséről szóló oktatását be kell tartani.</w:t>
            </w:r>
          </w:p>
          <w:p w:rsidR="00FE5000" w:rsidRPr="00A82353" w:rsidRDefault="00FE5000" w:rsidP="003E4A0D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4F1EBC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1F3876">
            <w:pPr>
              <w:jc w:val="center"/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Adatlap vége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4D7397" w:rsidRPr="006A442D" w:rsidRDefault="004D7397" w:rsidP="003E4A0D">
            <w:pPr>
              <w:jc w:val="both"/>
              <w:rPr>
                <w:sz w:val="20"/>
              </w:rPr>
            </w:pPr>
          </w:p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</w:tbl>
    <w:p w:rsidR="00642ECB" w:rsidRDefault="00642ECB"/>
    <w:sectPr w:rsidR="00642ECB">
      <w:headerReference w:type="even" r:id="rId9"/>
      <w:headerReference w:type="default" r:id="rId10"/>
      <w:pgSz w:w="11906" w:h="16838"/>
      <w:pgMar w:top="284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D49" w:rsidRDefault="00F02D49" w:rsidP="00867E9D">
      <w:r>
        <w:separator/>
      </w:r>
    </w:p>
  </w:endnote>
  <w:endnote w:type="continuationSeparator" w:id="0">
    <w:p w:rsidR="00F02D49" w:rsidRDefault="00F02D49" w:rsidP="00867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D49" w:rsidRDefault="00F02D49" w:rsidP="00867E9D">
      <w:r>
        <w:separator/>
      </w:r>
    </w:p>
  </w:footnote>
  <w:footnote w:type="continuationSeparator" w:id="0">
    <w:p w:rsidR="00F02D49" w:rsidRDefault="00F02D49" w:rsidP="00867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C7C" w:rsidRDefault="00D00C7C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00C7C" w:rsidRDefault="00D00C7C">
    <w:pPr>
      <w:pStyle w:val="lfej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C7C" w:rsidRDefault="00D00C7C" w:rsidP="00633AEC">
    <w:pPr>
      <w:pStyle w:val="lfej"/>
      <w:framePr w:w="616" w:wrap="around" w:vAnchor="text" w:hAnchor="page" w:x="10621" w:y="27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D644E">
      <w:rPr>
        <w:rStyle w:val="Oldalszm"/>
        <w:noProof/>
      </w:rPr>
      <w:t>1</w:t>
    </w:r>
    <w:r>
      <w:rPr>
        <w:rStyle w:val="Oldalszm"/>
      </w:rPr>
      <w:fldChar w:fldCharType="end"/>
    </w:r>
    <w:r w:rsidR="00633AEC">
      <w:rPr>
        <w:rStyle w:val="Oldalszm"/>
      </w:rPr>
      <w:t>/10</w:t>
    </w:r>
  </w:p>
  <w:p w:rsidR="00D00C7C" w:rsidRPr="00E25382" w:rsidRDefault="00D00C7C" w:rsidP="006F2380">
    <w:pPr>
      <w:pStyle w:val="lfej"/>
      <w:ind w:right="360"/>
      <w:rPr>
        <w:b/>
      </w:rPr>
    </w:pPr>
    <w:r>
      <w:rPr>
        <w:sz w:val="28"/>
      </w:rPr>
      <w:tab/>
    </w:r>
    <w:r w:rsidRPr="00E25382">
      <w:rPr>
        <w:b/>
        <w:sz w:val="28"/>
      </w:rPr>
      <w:t xml:space="preserve">         </w:t>
    </w:r>
    <w:r w:rsidRPr="00E25382">
      <w:rPr>
        <w:b/>
        <w:sz w:val="32"/>
      </w:rPr>
      <w:t xml:space="preserve">B I Z T O N S Á G I     </w:t>
    </w:r>
    <w:proofErr w:type="gramStart"/>
    <w:r w:rsidRPr="00E25382">
      <w:rPr>
        <w:b/>
        <w:sz w:val="32"/>
      </w:rPr>
      <w:t>A</w:t>
    </w:r>
    <w:proofErr w:type="gramEnd"/>
    <w:r w:rsidRPr="00E25382">
      <w:rPr>
        <w:b/>
        <w:sz w:val="32"/>
      </w:rPr>
      <w:t xml:space="preserve"> D A T L A P   </w:t>
    </w:r>
  </w:p>
  <w:p w:rsidR="00EF62C5" w:rsidRDefault="007707B1" w:rsidP="00B44FD3">
    <w:pPr>
      <w:pStyle w:val="Cm"/>
      <w:ind w:left="6372"/>
      <w:jc w:val="left"/>
      <w:rPr>
        <w:b w:val="0"/>
        <w:bCs/>
        <w:i/>
        <w:sz w:val="28"/>
        <w:szCs w:val="28"/>
      </w:rPr>
    </w:pPr>
    <w:r w:rsidRPr="00EF62C5">
      <w:rPr>
        <w:b w:val="0"/>
        <w:bCs/>
        <w:i/>
        <w:sz w:val="28"/>
        <w:szCs w:val="28"/>
      </w:rPr>
      <w:t>Kitty</w:t>
    </w:r>
    <w:r w:rsidR="00D00C7C" w:rsidRPr="00EF62C5">
      <w:rPr>
        <w:b w:val="0"/>
        <w:bCs/>
        <w:i/>
        <w:sz w:val="28"/>
        <w:szCs w:val="28"/>
      </w:rPr>
      <w:t xml:space="preserve"> folyékony </w:t>
    </w:r>
    <w:r w:rsidR="009202C9" w:rsidRPr="00EF62C5">
      <w:rPr>
        <w:b w:val="0"/>
        <w:bCs/>
        <w:i/>
        <w:sz w:val="28"/>
        <w:szCs w:val="28"/>
      </w:rPr>
      <w:t xml:space="preserve">krém </w:t>
    </w:r>
  </w:p>
  <w:p w:rsidR="00D00C7C" w:rsidRPr="00EF62C5" w:rsidRDefault="00EF62C5" w:rsidP="00B44FD3">
    <w:pPr>
      <w:pStyle w:val="Cm"/>
      <w:ind w:left="6372"/>
      <w:jc w:val="left"/>
      <w:rPr>
        <w:b w:val="0"/>
        <w:bCs/>
        <w:i/>
      </w:rPr>
    </w:pPr>
    <w:r>
      <w:rPr>
        <w:b w:val="0"/>
        <w:bCs/>
        <w:i/>
        <w:sz w:val="28"/>
        <w:szCs w:val="28"/>
      </w:rPr>
      <w:t xml:space="preserve">         </w:t>
    </w:r>
    <w:proofErr w:type="gramStart"/>
    <w:r w:rsidR="00D00C7C" w:rsidRPr="00EF62C5">
      <w:rPr>
        <w:b w:val="0"/>
        <w:bCs/>
        <w:i/>
        <w:sz w:val="28"/>
        <w:szCs w:val="28"/>
      </w:rPr>
      <w:t>szappan</w:t>
    </w:r>
    <w:proofErr w:type="gramEnd"/>
  </w:p>
  <w:p w:rsidR="00D00C7C" w:rsidRPr="00D45DC7" w:rsidRDefault="00D00C7C">
    <w:pPr>
      <w:pStyle w:val="Cm"/>
      <w:jc w:val="left"/>
      <w:rPr>
        <w:b w:val="0"/>
        <w:sz w:val="28"/>
        <w:szCs w:val="28"/>
      </w:rPr>
    </w:pPr>
    <w:r>
      <w:rPr>
        <w:sz w:val="32"/>
      </w:rPr>
      <w:t xml:space="preserve"> </w:t>
    </w:r>
    <w:r w:rsidRPr="00DF4265">
      <w:rPr>
        <w:b w:val="0"/>
        <w:sz w:val="28"/>
        <w:szCs w:val="28"/>
      </w:rPr>
      <w:t xml:space="preserve">Készült </w:t>
    </w:r>
    <w:r w:rsidR="007707B1">
      <w:rPr>
        <w:b w:val="0"/>
        <w:sz w:val="28"/>
        <w:szCs w:val="28"/>
      </w:rPr>
      <w:t>2020.02.20</w:t>
    </w:r>
    <w:r w:rsidRPr="00DF4265">
      <w:rPr>
        <w:b w:val="0"/>
        <w:sz w:val="28"/>
        <w:szCs w:val="28"/>
      </w:rPr>
      <w:t xml:space="preserve">.-án </w:t>
    </w:r>
    <w:proofErr w:type="gramStart"/>
    <w:r w:rsidRPr="00DF4265">
      <w:rPr>
        <w:b w:val="0"/>
        <w:sz w:val="28"/>
        <w:szCs w:val="28"/>
      </w:rPr>
      <w:t xml:space="preserve">az </w:t>
    </w:r>
    <w:r w:rsidR="004E186C">
      <w:rPr>
        <w:b w:val="0"/>
        <w:sz w:val="28"/>
        <w:szCs w:val="28"/>
      </w:rPr>
      <w:t xml:space="preserve"> 1907</w:t>
    </w:r>
    <w:proofErr w:type="gramEnd"/>
    <w:r w:rsidR="004E186C">
      <w:rPr>
        <w:b w:val="0"/>
        <w:sz w:val="28"/>
        <w:szCs w:val="28"/>
      </w:rPr>
      <w:t>/2006  EK  /REACH/és a  830/2015</w:t>
    </w:r>
    <w:r w:rsidRPr="00DF4265">
      <w:rPr>
        <w:b w:val="0"/>
        <w:sz w:val="28"/>
        <w:szCs w:val="28"/>
      </w:rPr>
      <w:t xml:space="preserve">/ EUrend. szerint    </w:t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 w:rsidRPr="00DF4265">
      <w:rPr>
        <w:b w:val="0"/>
        <w:sz w:val="28"/>
        <w:szCs w:val="28"/>
      </w:rPr>
      <w:t xml:space="preserve"> </w:t>
    </w:r>
    <w:r w:rsidR="007707B1">
      <w:rPr>
        <w:b w:val="0"/>
        <w:sz w:val="28"/>
        <w:szCs w:val="28"/>
      </w:rPr>
      <w:t>1</w:t>
    </w:r>
    <w:r>
      <w:rPr>
        <w:b w:val="0"/>
        <w:sz w:val="28"/>
        <w:szCs w:val="28"/>
      </w:rPr>
      <w:t>.</w:t>
    </w:r>
    <w:r w:rsidRPr="00DF4265">
      <w:rPr>
        <w:b w:val="0"/>
        <w:sz w:val="28"/>
        <w:szCs w:val="28"/>
      </w:rPr>
      <w:t xml:space="preserve"> verzió                                                                                      </w:t>
    </w:r>
  </w:p>
  <w:p w:rsidR="00D00C7C" w:rsidRDefault="00D00C7C">
    <w:pPr>
      <w:pStyle w:val="lfej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0404"/>
    <w:multiLevelType w:val="hybridMultilevel"/>
    <w:tmpl w:val="1A7C8490"/>
    <w:lvl w:ilvl="0" w:tplc="B8F4133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42465"/>
    <w:rsid w:val="00000315"/>
    <w:rsid w:val="00000E6A"/>
    <w:rsid w:val="00014B4E"/>
    <w:rsid w:val="00015BDE"/>
    <w:rsid w:val="000415DC"/>
    <w:rsid w:val="0004200B"/>
    <w:rsid w:val="000A4808"/>
    <w:rsid w:val="000B1044"/>
    <w:rsid w:val="000B59C3"/>
    <w:rsid w:val="000D1C9D"/>
    <w:rsid w:val="000D63E0"/>
    <w:rsid w:val="000E166B"/>
    <w:rsid w:val="000E3340"/>
    <w:rsid w:val="000E3546"/>
    <w:rsid w:val="000E5D9A"/>
    <w:rsid w:val="00102AD5"/>
    <w:rsid w:val="00112170"/>
    <w:rsid w:val="00135A29"/>
    <w:rsid w:val="001374EB"/>
    <w:rsid w:val="0013755C"/>
    <w:rsid w:val="0014795A"/>
    <w:rsid w:val="001520EE"/>
    <w:rsid w:val="00153670"/>
    <w:rsid w:val="00154AE9"/>
    <w:rsid w:val="0016573B"/>
    <w:rsid w:val="001658C0"/>
    <w:rsid w:val="001673DD"/>
    <w:rsid w:val="00170623"/>
    <w:rsid w:val="00193B83"/>
    <w:rsid w:val="001B2923"/>
    <w:rsid w:val="001B3F28"/>
    <w:rsid w:val="001B4FE8"/>
    <w:rsid w:val="001D5E83"/>
    <w:rsid w:val="001F1509"/>
    <w:rsid w:val="001F3876"/>
    <w:rsid w:val="00221DBE"/>
    <w:rsid w:val="0024679D"/>
    <w:rsid w:val="00250F46"/>
    <w:rsid w:val="00254CE9"/>
    <w:rsid w:val="0026386F"/>
    <w:rsid w:val="00263F49"/>
    <w:rsid w:val="00266853"/>
    <w:rsid w:val="00271854"/>
    <w:rsid w:val="00281FD5"/>
    <w:rsid w:val="0029491E"/>
    <w:rsid w:val="002967B5"/>
    <w:rsid w:val="002A70C9"/>
    <w:rsid w:val="002A7FA9"/>
    <w:rsid w:val="002B366F"/>
    <w:rsid w:val="002C2C71"/>
    <w:rsid w:val="002D644E"/>
    <w:rsid w:val="002D6818"/>
    <w:rsid w:val="002E2FE4"/>
    <w:rsid w:val="002E30A9"/>
    <w:rsid w:val="002F003A"/>
    <w:rsid w:val="003002CE"/>
    <w:rsid w:val="00300FDC"/>
    <w:rsid w:val="0032423C"/>
    <w:rsid w:val="003277BF"/>
    <w:rsid w:val="00332201"/>
    <w:rsid w:val="003329A8"/>
    <w:rsid w:val="00342465"/>
    <w:rsid w:val="00343A27"/>
    <w:rsid w:val="0035481C"/>
    <w:rsid w:val="0036370F"/>
    <w:rsid w:val="00367B86"/>
    <w:rsid w:val="00372EEB"/>
    <w:rsid w:val="003752B7"/>
    <w:rsid w:val="00380266"/>
    <w:rsid w:val="003839A5"/>
    <w:rsid w:val="003A3030"/>
    <w:rsid w:val="003B26D9"/>
    <w:rsid w:val="003B3B0A"/>
    <w:rsid w:val="003B4054"/>
    <w:rsid w:val="003B64AE"/>
    <w:rsid w:val="003B73FA"/>
    <w:rsid w:val="003C160A"/>
    <w:rsid w:val="003C4ED7"/>
    <w:rsid w:val="003C4FE8"/>
    <w:rsid w:val="003E4A0D"/>
    <w:rsid w:val="003F0281"/>
    <w:rsid w:val="003F5889"/>
    <w:rsid w:val="00401DB9"/>
    <w:rsid w:val="00403D15"/>
    <w:rsid w:val="0041459A"/>
    <w:rsid w:val="004217DF"/>
    <w:rsid w:val="004220DC"/>
    <w:rsid w:val="004239DA"/>
    <w:rsid w:val="00433586"/>
    <w:rsid w:val="00433B30"/>
    <w:rsid w:val="00447768"/>
    <w:rsid w:val="00452A47"/>
    <w:rsid w:val="00452C6B"/>
    <w:rsid w:val="0045494D"/>
    <w:rsid w:val="004640CE"/>
    <w:rsid w:val="00480BEE"/>
    <w:rsid w:val="00481150"/>
    <w:rsid w:val="00484347"/>
    <w:rsid w:val="0049369F"/>
    <w:rsid w:val="004C13C8"/>
    <w:rsid w:val="004D6465"/>
    <w:rsid w:val="004D7397"/>
    <w:rsid w:val="004E186C"/>
    <w:rsid w:val="004F1EBC"/>
    <w:rsid w:val="004F2758"/>
    <w:rsid w:val="005178D3"/>
    <w:rsid w:val="00532741"/>
    <w:rsid w:val="005465E0"/>
    <w:rsid w:val="00550BCD"/>
    <w:rsid w:val="00553D81"/>
    <w:rsid w:val="00555AF0"/>
    <w:rsid w:val="005661C0"/>
    <w:rsid w:val="0057175A"/>
    <w:rsid w:val="00596CC4"/>
    <w:rsid w:val="005A236B"/>
    <w:rsid w:val="005A512B"/>
    <w:rsid w:val="005A56D9"/>
    <w:rsid w:val="005A58CE"/>
    <w:rsid w:val="005E2021"/>
    <w:rsid w:val="005F0791"/>
    <w:rsid w:val="005F44F6"/>
    <w:rsid w:val="00601CA3"/>
    <w:rsid w:val="0060392B"/>
    <w:rsid w:val="0060452C"/>
    <w:rsid w:val="006171AB"/>
    <w:rsid w:val="00623642"/>
    <w:rsid w:val="00633AEC"/>
    <w:rsid w:val="006414CA"/>
    <w:rsid w:val="00642ECB"/>
    <w:rsid w:val="00652C1B"/>
    <w:rsid w:val="00653952"/>
    <w:rsid w:val="00654523"/>
    <w:rsid w:val="006572E9"/>
    <w:rsid w:val="00670CB5"/>
    <w:rsid w:val="006718E9"/>
    <w:rsid w:val="00690C17"/>
    <w:rsid w:val="00690CAA"/>
    <w:rsid w:val="0069563D"/>
    <w:rsid w:val="006A0F56"/>
    <w:rsid w:val="006A442D"/>
    <w:rsid w:val="006B24EC"/>
    <w:rsid w:val="006C15D4"/>
    <w:rsid w:val="006C5E8F"/>
    <w:rsid w:val="006D2313"/>
    <w:rsid w:val="006D6BE1"/>
    <w:rsid w:val="006E0B8A"/>
    <w:rsid w:val="006E62E3"/>
    <w:rsid w:val="006F2380"/>
    <w:rsid w:val="0070158F"/>
    <w:rsid w:val="00713A2E"/>
    <w:rsid w:val="00715595"/>
    <w:rsid w:val="0071726A"/>
    <w:rsid w:val="00734FA7"/>
    <w:rsid w:val="007421CF"/>
    <w:rsid w:val="00746B32"/>
    <w:rsid w:val="0076101C"/>
    <w:rsid w:val="00766928"/>
    <w:rsid w:val="007707B1"/>
    <w:rsid w:val="0078478E"/>
    <w:rsid w:val="0079072F"/>
    <w:rsid w:val="007A448E"/>
    <w:rsid w:val="007C181E"/>
    <w:rsid w:val="007C184F"/>
    <w:rsid w:val="007D7498"/>
    <w:rsid w:val="007D7521"/>
    <w:rsid w:val="007E06ED"/>
    <w:rsid w:val="007E42E7"/>
    <w:rsid w:val="007F4473"/>
    <w:rsid w:val="0080563C"/>
    <w:rsid w:val="00806EC4"/>
    <w:rsid w:val="0081792F"/>
    <w:rsid w:val="00823661"/>
    <w:rsid w:val="00862C7A"/>
    <w:rsid w:val="00867E9D"/>
    <w:rsid w:val="00870F62"/>
    <w:rsid w:val="008826BC"/>
    <w:rsid w:val="00882EBA"/>
    <w:rsid w:val="008845A1"/>
    <w:rsid w:val="008870C7"/>
    <w:rsid w:val="0089683E"/>
    <w:rsid w:val="008A07C2"/>
    <w:rsid w:val="008A5C23"/>
    <w:rsid w:val="008B5E04"/>
    <w:rsid w:val="008C3AC6"/>
    <w:rsid w:val="008D1A8F"/>
    <w:rsid w:val="008D45E3"/>
    <w:rsid w:val="008F7BFB"/>
    <w:rsid w:val="00912E56"/>
    <w:rsid w:val="00916F2C"/>
    <w:rsid w:val="009202C9"/>
    <w:rsid w:val="009436B4"/>
    <w:rsid w:val="009471A5"/>
    <w:rsid w:val="00952C3A"/>
    <w:rsid w:val="00953BE9"/>
    <w:rsid w:val="00973565"/>
    <w:rsid w:val="00982931"/>
    <w:rsid w:val="00993929"/>
    <w:rsid w:val="009A2B62"/>
    <w:rsid w:val="009B3FB5"/>
    <w:rsid w:val="009C5CE6"/>
    <w:rsid w:val="009D1155"/>
    <w:rsid w:val="009D25BD"/>
    <w:rsid w:val="009E5C48"/>
    <w:rsid w:val="009F128A"/>
    <w:rsid w:val="00A25D27"/>
    <w:rsid w:val="00A33AD7"/>
    <w:rsid w:val="00A3785E"/>
    <w:rsid w:val="00A41B90"/>
    <w:rsid w:val="00A42623"/>
    <w:rsid w:val="00A466BE"/>
    <w:rsid w:val="00A46939"/>
    <w:rsid w:val="00A62020"/>
    <w:rsid w:val="00A677A7"/>
    <w:rsid w:val="00A70C03"/>
    <w:rsid w:val="00A72527"/>
    <w:rsid w:val="00A82353"/>
    <w:rsid w:val="00A83F0A"/>
    <w:rsid w:val="00AB3DD2"/>
    <w:rsid w:val="00AC0F2F"/>
    <w:rsid w:val="00AC124C"/>
    <w:rsid w:val="00AC7C62"/>
    <w:rsid w:val="00AD011E"/>
    <w:rsid w:val="00AE2324"/>
    <w:rsid w:val="00AF219E"/>
    <w:rsid w:val="00AF5A75"/>
    <w:rsid w:val="00B009EB"/>
    <w:rsid w:val="00B01256"/>
    <w:rsid w:val="00B0197F"/>
    <w:rsid w:val="00B02640"/>
    <w:rsid w:val="00B1739A"/>
    <w:rsid w:val="00B35491"/>
    <w:rsid w:val="00B4470F"/>
    <w:rsid w:val="00B44FD3"/>
    <w:rsid w:val="00B459C9"/>
    <w:rsid w:val="00B45F86"/>
    <w:rsid w:val="00B4623D"/>
    <w:rsid w:val="00B64CEA"/>
    <w:rsid w:val="00B729BF"/>
    <w:rsid w:val="00B75318"/>
    <w:rsid w:val="00B75418"/>
    <w:rsid w:val="00B8188C"/>
    <w:rsid w:val="00B81A29"/>
    <w:rsid w:val="00B81F1C"/>
    <w:rsid w:val="00B82163"/>
    <w:rsid w:val="00B858BA"/>
    <w:rsid w:val="00B91782"/>
    <w:rsid w:val="00BA6BA1"/>
    <w:rsid w:val="00BC303C"/>
    <w:rsid w:val="00BE0D02"/>
    <w:rsid w:val="00BE3EAA"/>
    <w:rsid w:val="00BE4E8A"/>
    <w:rsid w:val="00BF25FD"/>
    <w:rsid w:val="00C10E57"/>
    <w:rsid w:val="00C1465B"/>
    <w:rsid w:val="00C15E9D"/>
    <w:rsid w:val="00C1666B"/>
    <w:rsid w:val="00C16C90"/>
    <w:rsid w:val="00C245B1"/>
    <w:rsid w:val="00C2723C"/>
    <w:rsid w:val="00C27D69"/>
    <w:rsid w:val="00C37970"/>
    <w:rsid w:val="00C45C9C"/>
    <w:rsid w:val="00C53029"/>
    <w:rsid w:val="00C62DC5"/>
    <w:rsid w:val="00C66EBB"/>
    <w:rsid w:val="00C7091D"/>
    <w:rsid w:val="00C72B46"/>
    <w:rsid w:val="00C74F10"/>
    <w:rsid w:val="00C77958"/>
    <w:rsid w:val="00C812D9"/>
    <w:rsid w:val="00C83932"/>
    <w:rsid w:val="00C84141"/>
    <w:rsid w:val="00C8788D"/>
    <w:rsid w:val="00C901FA"/>
    <w:rsid w:val="00CB17E2"/>
    <w:rsid w:val="00CB4F04"/>
    <w:rsid w:val="00CE2FE8"/>
    <w:rsid w:val="00CF3E34"/>
    <w:rsid w:val="00D00C7C"/>
    <w:rsid w:val="00D017A1"/>
    <w:rsid w:val="00D12B51"/>
    <w:rsid w:val="00D2211F"/>
    <w:rsid w:val="00D31B2C"/>
    <w:rsid w:val="00D32107"/>
    <w:rsid w:val="00D36458"/>
    <w:rsid w:val="00D36E54"/>
    <w:rsid w:val="00D45984"/>
    <w:rsid w:val="00D45DC7"/>
    <w:rsid w:val="00D71772"/>
    <w:rsid w:val="00D743CF"/>
    <w:rsid w:val="00D852EA"/>
    <w:rsid w:val="00D8618D"/>
    <w:rsid w:val="00D90E89"/>
    <w:rsid w:val="00D9443E"/>
    <w:rsid w:val="00D95061"/>
    <w:rsid w:val="00DA6775"/>
    <w:rsid w:val="00DC012F"/>
    <w:rsid w:val="00DC09EF"/>
    <w:rsid w:val="00DD020D"/>
    <w:rsid w:val="00DD3277"/>
    <w:rsid w:val="00DF4265"/>
    <w:rsid w:val="00E02F0E"/>
    <w:rsid w:val="00E10F9F"/>
    <w:rsid w:val="00E25382"/>
    <w:rsid w:val="00E264A9"/>
    <w:rsid w:val="00E3674A"/>
    <w:rsid w:val="00E425E3"/>
    <w:rsid w:val="00E67100"/>
    <w:rsid w:val="00E86895"/>
    <w:rsid w:val="00E910DD"/>
    <w:rsid w:val="00E91354"/>
    <w:rsid w:val="00EA2FD9"/>
    <w:rsid w:val="00EA532B"/>
    <w:rsid w:val="00EA727F"/>
    <w:rsid w:val="00EB3739"/>
    <w:rsid w:val="00EB396C"/>
    <w:rsid w:val="00EC57BC"/>
    <w:rsid w:val="00EC6FA7"/>
    <w:rsid w:val="00ED1C59"/>
    <w:rsid w:val="00EE0956"/>
    <w:rsid w:val="00EE1658"/>
    <w:rsid w:val="00EF62C5"/>
    <w:rsid w:val="00F020F6"/>
    <w:rsid w:val="00F02D49"/>
    <w:rsid w:val="00F07497"/>
    <w:rsid w:val="00F140A7"/>
    <w:rsid w:val="00F566C2"/>
    <w:rsid w:val="00F642F7"/>
    <w:rsid w:val="00F812E2"/>
    <w:rsid w:val="00F85DD7"/>
    <w:rsid w:val="00F91D90"/>
    <w:rsid w:val="00FA4B27"/>
    <w:rsid w:val="00FC744B"/>
    <w:rsid w:val="00FE5000"/>
    <w:rsid w:val="00FE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0"/>
      <w:szCs w:val="20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  <w:sz w:val="32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Cs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Cs w:val="20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60"/>
    </w:pPr>
    <w:rPr>
      <w:b/>
      <w:bCs/>
    </w:rPr>
  </w:style>
  <w:style w:type="paragraph" w:styleId="Szvegtrzs">
    <w:name w:val="Body Text"/>
    <w:basedOn w:val="Norml"/>
    <w:pPr>
      <w:jc w:val="both"/>
    </w:pPr>
    <w:rPr>
      <w:b/>
      <w:bCs/>
    </w:rPr>
  </w:style>
  <w:style w:type="paragraph" w:styleId="Cm">
    <w:name w:val="Title"/>
    <w:basedOn w:val="Norm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styleId="Oldalszm">
    <w:name w:val="page number"/>
    <w:basedOn w:val="Bekezdsalapbettpusa"/>
  </w:style>
  <w:style w:type="character" w:styleId="Hiperhivatkozs">
    <w:name w:val="Hyperlink"/>
    <w:rsid w:val="00D221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ila@pistahegyi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4977-906F-4976-A4FE-84155764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2034</Words>
  <Characters>14035</Characters>
  <Application>Microsoft Office Word</Application>
  <DocSecurity>4</DocSecurity>
  <Lines>116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WONDERCLEAN zsírtalanító</vt:lpstr>
    </vt:vector>
  </TitlesOfParts>
  <Company/>
  <LinksUpToDate>false</LinksUpToDate>
  <CharactersWithSpaces>16037</CharactersWithSpaces>
  <SharedDoc>false</SharedDoc>
  <HLinks>
    <vt:vector size="6" baseType="variant">
      <vt:variant>
        <vt:i4>4718694</vt:i4>
      </vt:variant>
      <vt:variant>
        <vt:i4>0</vt:i4>
      </vt:variant>
      <vt:variant>
        <vt:i4>0</vt:i4>
      </vt:variant>
      <vt:variant>
        <vt:i4>5</vt:i4>
      </vt:variant>
      <vt:variant>
        <vt:lpwstr>mailto:attila@pistahegyi.hu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WONDERCLEAN zsírtalanító</dc:title>
  <dc:creator>Mátyus</dc:creator>
  <cp:lastModifiedBy>x</cp:lastModifiedBy>
  <cp:revision>2</cp:revision>
  <cp:lastPrinted>2007-06-26T13:32:00Z</cp:lastPrinted>
  <dcterms:created xsi:type="dcterms:W3CDTF">2020-02-21T07:25:00Z</dcterms:created>
  <dcterms:modified xsi:type="dcterms:W3CDTF">2020-02-21T07:25:00Z</dcterms:modified>
</cp:coreProperties>
</file>